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14F" w:rsidRPr="00AE7B2A" w:rsidRDefault="005B314F" w:rsidP="00604379">
      <w:pPr>
        <w:jc w:val="center"/>
        <w:rPr>
          <w:rFonts w:ascii="Arial" w:hAnsi="Arial" w:cs="Arial"/>
          <w:b/>
          <w:bCs/>
          <w:color w:val="000000"/>
          <w:sz w:val="36"/>
          <w:szCs w:val="36"/>
        </w:rPr>
      </w:pPr>
      <w:r>
        <w:rPr>
          <w:rFonts w:ascii="Arial" w:hAnsi="Arial" w:cs="Arial"/>
          <w:b/>
          <w:bCs/>
          <w:color w:val="000000"/>
          <w:sz w:val="36"/>
          <w:szCs w:val="36"/>
        </w:rPr>
        <w:t>2011-2012</w:t>
      </w:r>
      <w:r w:rsidRPr="00AE7B2A">
        <w:rPr>
          <w:rFonts w:ascii="Arial" w:hAnsi="Arial" w:cs="Arial"/>
          <w:b/>
          <w:bCs/>
          <w:color w:val="000000"/>
          <w:sz w:val="36"/>
          <w:szCs w:val="36"/>
        </w:rPr>
        <w:t xml:space="preserve"> EĞİTİM-ÖĞRETİM YILI</w:t>
      </w:r>
    </w:p>
    <w:p w:rsidR="005B314F" w:rsidRPr="00AE7B2A" w:rsidRDefault="005B314F" w:rsidP="00604379">
      <w:pPr>
        <w:jc w:val="center"/>
        <w:rPr>
          <w:rFonts w:ascii="Arial" w:hAnsi="Arial" w:cs="Arial"/>
          <w:b/>
          <w:bCs/>
          <w:color w:val="000000"/>
          <w:sz w:val="36"/>
          <w:szCs w:val="36"/>
        </w:rPr>
      </w:pPr>
      <w:r w:rsidRPr="00AE7B2A">
        <w:rPr>
          <w:rFonts w:ascii="Arial" w:hAnsi="Arial" w:cs="Arial"/>
          <w:b/>
          <w:bCs/>
          <w:color w:val="000000"/>
          <w:sz w:val="36"/>
          <w:szCs w:val="36"/>
        </w:rPr>
        <w:t>DEĞERLER EĞİTİMİ PROJESİ</w:t>
      </w:r>
    </w:p>
    <w:p w:rsidR="005B314F" w:rsidRPr="00AE7B2A" w:rsidRDefault="005B314F" w:rsidP="00604379">
      <w:pPr>
        <w:jc w:val="center"/>
        <w:rPr>
          <w:sz w:val="36"/>
          <w:szCs w:val="36"/>
        </w:rPr>
      </w:pPr>
      <w:r>
        <w:rPr>
          <w:sz w:val="36"/>
          <w:szCs w:val="36"/>
        </w:rPr>
        <w:t>ŞUBAT</w:t>
      </w:r>
      <w:r w:rsidRPr="00AE7B2A">
        <w:rPr>
          <w:sz w:val="36"/>
          <w:szCs w:val="36"/>
        </w:rPr>
        <w:t xml:space="preserve"> AYI DEĞER KONUSU</w:t>
      </w:r>
    </w:p>
    <w:p w:rsidR="005B314F" w:rsidRDefault="005B314F" w:rsidP="00604379">
      <w:pPr>
        <w:jc w:val="center"/>
        <w:rPr>
          <w:sz w:val="36"/>
          <w:szCs w:val="36"/>
        </w:rPr>
      </w:pPr>
      <w:r>
        <w:rPr>
          <w:sz w:val="36"/>
          <w:szCs w:val="36"/>
        </w:rPr>
        <w:t>-DİSİPLİN VE SORUMLULUK-</w:t>
      </w:r>
    </w:p>
    <w:p w:rsidR="005B314F" w:rsidRDefault="005B314F" w:rsidP="00604379">
      <w:pPr>
        <w:rPr>
          <w:rFonts w:ascii="Times New Roman" w:hAnsi="Times New Roman"/>
          <w:b/>
          <w:color w:val="000000"/>
          <w:sz w:val="24"/>
          <w:szCs w:val="24"/>
        </w:rPr>
      </w:pPr>
    </w:p>
    <w:p w:rsidR="005B314F" w:rsidRDefault="005B314F" w:rsidP="00604379">
      <w:pPr>
        <w:rPr>
          <w:rFonts w:ascii="Times New Roman" w:hAnsi="Times New Roman"/>
          <w:b/>
          <w:color w:val="000000"/>
          <w:sz w:val="24"/>
          <w:szCs w:val="24"/>
        </w:rPr>
      </w:pPr>
      <w:r>
        <w:rPr>
          <w:rFonts w:ascii="Times New Roman" w:hAnsi="Times New Roman"/>
          <w:color w:val="333333"/>
        </w:rPr>
        <w:t xml:space="preserve">Okulumuzda 2011-2012 </w:t>
      </w:r>
      <w:r w:rsidRPr="00341A94">
        <w:rPr>
          <w:rFonts w:ascii="Times New Roman" w:hAnsi="Times New Roman"/>
          <w:color w:val="333333"/>
        </w:rPr>
        <w:t xml:space="preserve"> eğitim - öğretim yılıyla birlikte uygulamaya </w:t>
      </w:r>
      <w:r>
        <w:rPr>
          <w:rFonts w:ascii="Times New Roman" w:hAnsi="Times New Roman"/>
          <w:color w:val="333333"/>
        </w:rPr>
        <w:t>giren değer eğitimlerimizin dördüncüsü DİSİPLİN VE SORUMLULUK  idi.Disiplin ve S</w:t>
      </w:r>
      <w:r w:rsidRPr="00341A94">
        <w:rPr>
          <w:rFonts w:ascii="Times New Roman" w:hAnsi="Times New Roman"/>
          <w:color w:val="333333"/>
        </w:rPr>
        <w:t xml:space="preserve">orumluluk eğitimi başlığı altında okulumuzda bir çok faaliyet gerçekleştirildi. </w:t>
      </w:r>
      <w:r>
        <w:rPr>
          <w:rFonts w:ascii="Times New Roman" w:hAnsi="Times New Roman"/>
          <w:color w:val="333333"/>
        </w:rPr>
        <w:t>B</w:t>
      </w:r>
      <w:r w:rsidRPr="00341A94">
        <w:rPr>
          <w:rFonts w:ascii="Times New Roman" w:hAnsi="Times New Roman"/>
          <w:color w:val="333333"/>
        </w:rPr>
        <w:t xml:space="preserve">ütün öğretmen ve öğrencilerimizi kapsayan bu çalışmamızda bütün öğretmen ve öğrencilerimiz </w:t>
      </w:r>
      <w:r>
        <w:rPr>
          <w:rFonts w:ascii="Times New Roman" w:hAnsi="Times New Roman"/>
          <w:color w:val="333333"/>
        </w:rPr>
        <w:t xml:space="preserve"> aynı zamanda velilerimiz </w:t>
      </w:r>
      <w:r w:rsidRPr="00341A94">
        <w:rPr>
          <w:rFonts w:ascii="Times New Roman" w:hAnsi="Times New Roman"/>
          <w:color w:val="333333"/>
        </w:rPr>
        <w:t>görev aldı</w:t>
      </w:r>
      <w:r>
        <w:rPr>
          <w:rFonts w:ascii="Times New Roman" w:hAnsi="Times New Roman"/>
          <w:color w:val="333333"/>
        </w:rPr>
        <w:t>.</w:t>
      </w:r>
    </w:p>
    <w:p w:rsidR="005B314F" w:rsidRDefault="005B314F" w:rsidP="00604379">
      <w:pPr>
        <w:rPr>
          <w:rFonts w:ascii="Times New Roman" w:hAnsi="Times New Roman"/>
          <w:b/>
          <w:color w:val="000000"/>
          <w:sz w:val="24"/>
          <w:szCs w:val="24"/>
        </w:rPr>
      </w:pPr>
    </w:p>
    <w:p w:rsidR="005B314F" w:rsidRDefault="005B314F" w:rsidP="00520BE7">
      <w:pPr>
        <w:jc w:val="center"/>
        <w:rPr>
          <w:rFonts w:ascii="Times New Roman" w:hAnsi="Times New Roman"/>
          <w:b/>
          <w:color w:val="000000"/>
          <w:sz w:val="24"/>
          <w:szCs w:val="24"/>
        </w:rPr>
      </w:pPr>
      <w:r>
        <w:rPr>
          <w:rFonts w:ascii="Times New Roman" w:hAnsi="Times New Roman"/>
          <w:b/>
          <w:color w:val="000000"/>
          <w:sz w:val="24"/>
          <w:szCs w:val="24"/>
        </w:rPr>
        <w:t>DİSİPLİN VE SORUMLULUK DEĞER KONUSUNU İŞLERKEN ÖĞRENCİLERİMİZE  KAZANDIRMAK İSTEDİĞİMİZ HEDEFLER</w:t>
      </w:r>
    </w:p>
    <w:p w:rsidR="005B314F" w:rsidRPr="00604379" w:rsidRDefault="005B314F" w:rsidP="00604379">
      <w:pPr>
        <w:tabs>
          <w:tab w:val="left" w:pos="345"/>
        </w:tabs>
        <w:rPr>
          <w:rFonts w:ascii="Times New Roman" w:hAnsi="Times New Roman"/>
          <w:b/>
          <w:color w:val="251A1A"/>
          <w:sz w:val="24"/>
          <w:szCs w:val="24"/>
        </w:rPr>
      </w:pPr>
      <w:r w:rsidRPr="00604379">
        <w:rPr>
          <w:rFonts w:ascii="Times New Roman" w:hAnsi="Times New Roman"/>
          <w:b/>
          <w:color w:val="251A1A"/>
          <w:sz w:val="24"/>
          <w:szCs w:val="24"/>
        </w:rPr>
        <w:t>1</w:t>
      </w:r>
      <w:r w:rsidRPr="00604379">
        <w:rPr>
          <w:rFonts w:ascii="Times New Roman" w:hAnsi="Times New Roman"/>
          <w:color w:val="251A1A"/>
          <w:sz w:val="24"/>
          <w:szCs w:val="24"/>
        </w:rPr>
        <w:t>. Sorumluluk bilincinin önemini kavrama</w:t>
      </w:r>
      <w:r w:rsidRPr="00604379">
        <w:rPr>
          <w:rFonts w:ascii="Times New Roman" w:hAnsi="Times New Roman"/>
          <w:color w:val="251A1A"/>
          <w:sz w:val="24"/>
          <w:szCs w:val="24"/>
        </w:rPr>
        <w:br/>
      </w:r>
      <w:r w:rsidRPr="00604379">
        <w:rPr>
          <w:rFonts w:ascii="Times New Roman" w:hAnsi="Times New Roman"/>
          <w:b/>
          <w:color w:val="251A1A"/>
          <w:sz w:val="24"/>
          <w:szCs w:val="24"/>
        </w:rPr>
        <w:t>2</w:t>
      </w:r>
      <w:r w:rsidRPr="00604379">
        <w:rPr>
          <w:rFonts w:ascii="Times New Roman" w:hAnsi="Times New Roman"/>
          <w:color w:val="251A1A"/>
          <w:sz w:val="24"/>
          <w:szCs w:val="24"/>
        </w:rPr>
        <w:t>. Kendisine ve ailesine karşı sorumluluklarını öğrenme ve yerine getirme</w:t>
      </w:r>
      <w:r w:rsidRPr="00604379">
        <w:rPr>
          <w:rFonts w:ascii="Times New Roman" w:hAnsi="Times New Roman"/>
          <w:color w:val="251A1A"/>
          <w:sz w:val="24"/>
          <w:szCs w:val="24"/>
        </w:rPr>
        <w:br/>
      </w:r>
      <w:r w:rsidRPr="00604379">
        <w:rPr>
          <w:rFonts w:ascii="Times New Roman" w:hAnsi="Times New Roman"/>
          <w:b/>
          <w:color w:val="251A1A"/>
          <w:sz w:val="24"/>
          <w:szCs w:val="24"/>
        </w:rPr>
        <w:t>3</w:t>
      </w:r>
      <w:r w:rsidRPr="00604379">
        <w:rPr>
          <w:rFonts w:ascii="Times New Roman" w:hAnsi="Times New Roman"/>
          <w:color w:val="251A1A"/>
          <w:sz w:val="24"/>
          <w:szCs w:val="24"/>
        </w:rPr>
        <w:t>. Ahlaki, kanuni, toplumsal, kültürel ve geleneksel sorumluluklarını öğrenme ve yerine getirme</w:t>
      </w:r>
      <w:r w:rsidRPr="00604379">
        <w:rPr>
          <w:rFonts w:ascii="Times New Roman" w:hAnsi="Times New Roman"/>
          <w:color w:val="251A1A"/>
          <w:sz w:val="24"/>
          <w:szCs w:val="24"/>
        </w:rPr>
        <w:br/>
      </w:r>
      <w:r w:rsidRPr="00604379">
        <w:rPr>
          <w:rFonts w:ascii="Times New Roman" w:hAnsi="Times New Roman"/>
          <w:b/>
          <w:color w:val="251A1A"/>
          <w:sz w:val="24"/>
          <w:szCs w:val="24"/>
        </w:rPr>
        <w:t>4</w:t>
      </w:r>
      <w:r w:rsidRPr="00604379">
        <w:rPr>
          <w:rFonts w:ascii="Times New Roman" w:hAnsi="Times New Roman"/>
          <w:color w:val="251A1A"/>
          <w:sz w:val="24"/>
          <w:szCs w:val="24"/>
        </w:rPr>
        <w:t xml:space="preserve"> Okulda, evde ve sosyal çevresinde sorumluluklarına uygun davranışlar gösterme</w:t>
      </w:r>
      <w:r w:rsidRPr="00604379">
        <w:rPr>
          <w:rFonts w:ascii="Times New Roman" w:hAnsi="Times New Roman"/>
          <w:color w:val="251A1A"/>
          <w:sz w:val="24"/>
          <w:szCs w:val="24"/>
        </w:rPr>
        <w:br/>
      </w:r>
      <w:r w:rsidRPr="00604379">
        <w:rPr>
          <w:rFonts w:ascii="Times New Roman" w:hAnsi="Times New Roman"/>
          <w:b/>
          <w:color w:val="251A1A"/>
          <w:sz w:val="24"/>
          <w:szCs w:val="24"/>
        </w:rPr>
        <w:t>5</w:t>
      </w:r>
      <w:r w:rsidRPr="00604379">
        <w:rPr>
          <w:rFonts w:ascii="Times New Roman" w:hAnsi="Times New Roman"/>
          <w:color w:val="251A1A"/>
          <w:sz w:val="24"/>
          <w:szCs w:val="24"/>
        </w:rPr>
        <w:t>. Verilen görev ve sorumlulukları eksiz olarak zamanında yapmayı öğrenme</w:t>
      </w:r>
    </w:p>
    <w:p w:rsidR="005B314F" w:rsidRDefault="005B314F" w:rsidP="00604379">
      <w:pPr>
        <w:tabs>
          <w:tab w:val="left" w:pos="345"/>
        </w:tabs>
        <w:rPr>
          <w:rFonts w:ascii="Times New Roman" w:hAnsi="Times New Roman"/>
          <w:color w:val="000000"/>
          <w:sz w:val="24"/>
          <w:szCs w:val="24"/>
        </w:rPr>
      </w:pPr>
      <w:r w:rsidRPr="00604379">
        <w:rPr>
          <w:rFonts w:ascii="Times New Roman" w:hAnsi="Times New Roman"/>
          <w:b/>
          <w:color w:val="000000"/>
          <w:sz w:val="24"/>
          <w:szCs w:val="24"/>
        </w:rPr>
        <w:t>6.</w:t>
      </w:r>
      <w:r w:rsidRPr="00604379">
        <w:rPr>
          <w:rFonts w:ascii="Times New Roman" w:hAnsi="Times New Roman"/>
          <w:color w:val="000000"/>
          <w:sz w:val="24"/>
          <w:szCs w:val="24"/>
        </w:rPr>
        <w:t>Kendi kararlarını verebilme</w:t>
      </w:r>
    </w:p>
    <w:p w:rsidR="005B314F" w:rsidRPr="00604379" w:rsidRDefault="005B314F" w:rsidP="00604379">
      <w:pPr>
        <w:tabs>
          <w:tab w:val="left" w:pos="345"/>
        </w:tabs>
        <w:rPr>
          <w:rFonts w:ascii="Times New Roman" w:hAnsi="Times New Roman"/>
          <w:color w:val="000000"/>
          <w:sz w:val="24"/>
          <w:szCs w:val="24"/>
        </w:rPr>
      </w:pPr>
      <w:r w:rsidRPr="00341A94">
        <w:rPr>
          <w:rFonts w:ascii="Times New Roman" w:hAnsi="Times New Roman"/>
          <w:b/>
          <w:color w:val="000000"/>
          <w:sz w:val="24"/>
          <w:szCs w:val="24"/>
        </w:rPr>
        <w:t>7</w:t>
      </w:r>
      <w:r w:rsidRPr="00604379">
        <w:rPr>
          <w:rFonts w:ascii="Times New Roman" w:hAnsi="Times New Roman"/>
          <w:color w:val="000000"/>
          <w:sz w:val="24"/>
          <w:szCs w:val="24"/>
        </w:rPr>
        <w:t>.Karar alırken ellerindeki kaynakları kullanabilme</w:t>
      </w:r>
    </w:p>
    <w:p w:rsidR="005B314F" w:rsidRPr="00604379" w:rsidRDefault="005B314F" w:rsidP="00604379">
      <w:pPr>
        <w:tabs>
          <w:tab w:val="left" w:pos="345"/>
        </w:tabs>
        <w:rPr>
          <w:rFonts w:ascii="Times New Roman" w:hAnsi="Times New Roman"/>
          <w:color w:val="000000"/>
          <w:sz w:val="24"/>
          <w:szCs w:val="24"/>
        </w:rPr>
      </w:pPr>
      <w:r w:rsidRPr="00341A94">
        <w:rPr>
          <w:rFonts w:ascii="Times New Roman" w:hAnsi="Times New Roman"/>
          <w:b/>
          <w:color w:val="000000"/>
          <w:sz w:val="24"/>
          <w:szCs w:val="24"/>
        </w:rPr>
        <w:t>8</w:t>
      </w:r>
      <w:r w:rsidRPr="00604379">
        <w:rPr>
          <w:rFonts w:ascii="Times New Roman" w:hAnsi="Times New Roman"/>
          <w:color w:val="000000"/>
          <w:sz w:val="24"/>
          <w:szCs w:val="24"/>
        </w:rPr>
        <w:t>.Değer yargılarını gözetme</w:t>
      </w:r>
    </w:p>
    <w:p w:rsidR="005B314F" w:rsidRDefault="005B314F" w:rsidP="00604379">
      <w:pPr>
        <w:tabs>
          <w:tab w:val="left" w:pos="345"/>
        </w:tabs>
        <w:rPr>
          <w:rFonts w:ascii="Times New Roman" w:hAnsi="Times New Roman"/>
          <w:color w:val="000000"/>
          <w:sz w:val="24"/>
          <w:szCs w:val="24"/>
        </w:rPr>
      </w:pPr>
      <w:r w:rsidRPr="00341A94">
        <w:rPr>
          <w:rFonts w:ascii="Times New Roman" w:hAnsi="Times New Roman"/>
          <w:b/>
          <w:color w:val="000000"/>
          <w:sz w:val="24"/>
          <w:szCs w:val="24"/>
        </w:rPr>
        <w:t>9</w:t>
      </w:r>
      <w:r w:rsidRPr="00604379">
        <w:rPr>
          <w:rFonts w:ascii="Times New Roman" w:hAnsi="Times New Roman"/>
          <w:color w:val="000000"/>
          <w:sz w:val="24"/>
          <w:szCs w:val="24"/>
        </w:rPr>
        <w:t>.Öz güven duygusu kazandırma</w:t>
      </w:r>
    </w:p>
    <w:p w:rsidR="005B314F" w:rsidRPr="00604379" w:rsidRDefault="005B314F" w:rsidP="00604379">
      <w:pPr>
        <w:shd w:val="clear" w:color="auto" w:fill="FFFFFF"/>
        <w:spacing w:before="240" w:after="240" w:line="240" w:lineRule="auto"/>
        <w:rPr>
          <w:rFonts w:ascii="Times New Roman" w:hAnsi="Times New Roman"/>
          <w:color w:val="333333"/>
          <w:sz w:val="24"/>
          <w:szCs w:val="24"/>
        </w:rPr>
      </w:pPr>
      <w:r w:rsidRPr="00341A94">
        <w:rPr>
          <w:rFonts w:ascii="Times New Roman" w:hAnsi="Times New Roman"/>
          <w:b/>
          <w:color w:val="333333"/>
          <w:sz w:val="24"/>
          <w:szCs w:val="24"/>
        </w:rPr>
        <w:t>10</w:t>
      </w:r>
      <w:r w:rsidRPr="00604379">
        <w:rPr>
          <w:rFonts w:ascii="Times New Roman" w:hAnsi="Times New Roman"/>
          <w:color w:val="333333"/>
          <w:sz w:val="24"/>
          <w:szCs w:val="24"/>
        </w:rPr>
        <w:t>. Kurallara uyma,</w:t>
      </w:r>
    </w:p>
    <w:p w:rsidR="005B314F" w:rsidRPr="00604379" w:rsidRDefault="005B314F" w:rsidP="00604379">
      <w:pPr>
        <w:shd w:val="clear" w:color="auto" w:fill="FFFFFF"/>
        <w:tabs>
          <w:tab w:val="left" w:pos="2055"/>
        </w:tabs>
        <w:spacing w:before="240" w:after="240" w:line="240" w:lineRule="auto"/>
        <w:rPr>
          <w:rFonts w:ascii="Times New Roman" w:hAnsi="Times New Roman"/>
          <w:color w:val="333333"/>
          <w:sz w:val="24"/>
          <w:szCs w:val="24"/>
        </w:rPr>
      </w:pPr>
      <w:r w:rsidRPr="00341A94">
        <w:rPr>
          <w:rFonts w:ascii="Times New Roman" w:hAnsi="Times New Roman"/>
          <w:b/>
          <w:color w:val="333333"/>
          <w:sz w:val="24"/>
          <w:szCs w:val="24"/>
        </w:rPr>
        <w:t>11</w:t>
      </w:r>
      <w:r w:rsidRPr="00604379">
        <w:rPr>
          <w:rFonts w:ascii="Times New Roman" w:hAnsi="Times New Roman"/>
          <w:color w:val="333333"/>
          <w:sz w:val="24"/>
          <w:szCs w:val="24"/>
        </w:rPr>
        <w:t>. Sağduyu kullanma,</w:t>
      </w:r>
      <w:r w:rsidRPr="00604379">
        <w:rPr>
          <w:rFonts w:ascii="Times New Roman" w:hAnsi="Times New Roman"/>
          <w:color w:val="333333"/>
          <w:sz w:val="24"/>
          <w:szCs w:val="24"/>
        </w:rPr>
        <w:tab/>
      </w:r>
    </w:p>
    <w:p w:rsidR="005B314F" w:rsidRPr="00604379" w:rsidRDefault="005B314F" w:rsidP="00604379">
      <w:pPr>
        <w:shd w:val="clear" w:color="auto" w:fill="FFFFFF"/>
        <w:spacing w:before="240" w:after="240" w:line="240" w:lineRule="auto"/>
        <w:rPr>
          <w:rFonts w:ascii="Times New Roman" w:hAnsi="Times New Roman"/>
          <w:color w:val="333333"/>
          <w:sz w:val="24"/>
          <w:szCs w:val="24"/>
        </w:rPr>
      </w:pPr>
      <w:r w:rsidRPr="00341A94">
        <w:rPr>
          <w:rFonts w:ascii="Times New Roman" w:hAnsi="Times New Roman"/>
          <w:b/>
          <w:color w:val="333333"/>
          <w:sz w:val="24"/>
          <w:szCs w:val="24"/>
        </w:rPr>
        <w:t>12</w:t>
      </w:r>
      <w:r w:rsidRPr="00604379">
        <w:rPr>
          <w:rFonts w:ascii="Times New Roman" w:hAnsi="Times New Roman"/>
          <w:color w:val="333333"/>
          <w:sz w:val="24"/>
          <w:szCs w:val="24"/>
        </w:rPr>
        <w:t>. Başkalarına ve onların sahip olduklarına karşı saygı ve özen gösterme.</w:t>
      </w:r>
    </w:p>
    <w:p w:rsidR="005B314F" w:rsidRPr="00604379" w:rsidRDefault="005B314F" w:rsidP="00604379">
      <w:pPr>
        <w:tabs>
          <w:tab w:val="left" w:pos="345"/>
        </w:tabs>
        <w:rPr>
          <w:rFonts w:ascii="Times New Roman" w:hAnsi="Times New Roman"/>
          <w:color w:val="000000"/>
          <w:sz w:val="24"/>
          <w:szCs w:val="24"/>
        </w:rPr>
      </w:pPr>
    </w:p>
    <w:p w:rsidR="005B314F" w:rsidRDefault="005B314F" w:rsidP="00604379">
      <w:pPr>
        <w:rPr>
          <w:rFonts w:ascii="Times New Roman" w:hAnsi="Times New Roman"/>
          <w:b/>
          <w:color w:val="000000"/>
          <w:sz w:val="24"/>
          <w:szCs w:val="24"/>
        </w:rPr>
      </w:pPr>
    </w:p>
    <w:p w:rsidR="005B314F" w:rsidRDefault="005B314F" w:rsidP="00EB20E5">
      <w:pPr>
        <w:rPr>
          <w:rFonts w:ascii="Times New Roman" w:hAnsi="Times New Roman"/>
          <w:b/>
          <w:color w:val="000000"/>
          <w:sz w:val="24"/>
          <w:szCs w:val="24"/>
        </w:rPr>
      </w:pPr>
    </w:p>
    <w:p w:rsidR="005B314F" w:rsidRDefault="005B314F" w:rsidP="00EB20E5">
      <w:pPr>
        <w:rPr>
          <w:rFonts w:ascii="Times New Roman" w:hAnsi="Times New Roman"/>
          <w:b/>
          <w:color w:val="000000"/>
          <w:sz w:val="24"/>
          <w:szCs w:val="24"/>
        </w:rPr>
      </w:pPr>
    </w:p>
    <w:p w:rsidR="005B314F" w:rsidRDefault="005B314F" w:rsidP="00341A94">
      <w:pPr>
        <w:jc w:val="center"/>
        <w:rPr>
          <w:rFonts w:ascii="Times New Roman" w:hAnsi="Times New Roman"/>
          <w:b/>
          <w:color w:val="000000"/>
          <w:sz w:val="24"/>
          <w:szCs w:val="24"/>
        </w:rPr>
      </w:pPr>
      <w:r>
        <w:rPr>
          <w:rFonts w:ascii="Times New Roman" w:hAnsi="Times New Roman"/>
          <w:b/>
          <w:color w:val="000000"/>
          <w:sz w:val="24"/>
          <w:szCs w:val="24"/>
        </w:rPr>
        <w:t>OKULUMUZDA SORUMLULUK  DEĞER KONUSUYLA İLGİLİ YAPILAN                     ÇALIŞMALAR</w:t>
      </w:r>
    </w:p>
    <w:p w:rsidR="005B314F" w:rsidRDefault="005B314F" w:rsidP="00286C71">
      <w:pPr>
        <w:rPr>
          <w:rFonts w:ascii="Times New Roman" w:hAnsi="Times New Roman"/>
          <w:b/>
          <w:color w:val="000000"/>
          <w:sz w:val="24"/>
          <w:szCs w:val="24"/>
        </w:rPr>
      </w:pPr>
      <w:r w:rsidRPr="00341A94">
        <w:rPr>
          <w:rFonts w:ascii="Times New Roman" w:hAnsi="Times New Roman"/>
          <w:color w:val="333333"/>
        </w:rPr>
        <w:t xml:space="preserve"> </w:t>
      </w:r>
    </w:p>
    <w:p w:rsidR="005B314F" w:rsidRDefault="005B314F" w:rsidP="00286C71">
      <w:pPr>
        <w:pStyle w:val="ListParagraph"/>
        <w:numPr>
          <w:ilvl w:val="0"/>
          <w:numId w:val="1"/>
        </w:numPr>
        <w:rPr>
          <w:rFonts w:ascii="Times New Roman" w:hAnsi="Times New Roman"/>
          <w:color w:val="000000"/>
          <w:sz w:val="24"/>
          <w:szCs w:val="24"/>
        </w:rPr>
      </w:pPr>
      <w:r>
        <w:rPr>
          <w:rFonts w:ascii="Times New Roman" w:hAnsi="Times New Roman"/>
          <w:color w:val="000000"/>
          <w:sz w:val="24"/>
          <w:szCs w:val="24"/>
        </w:rPr>
        <w:t>Sorumluluk değer konusuyla ilgili okulumuzda Atık pil toplama kampanyası başlatıldı.</w:t>
      </w:r>
    </w:p>
    <w:p w:rsidR="005B314F" w:rsidRDefault="005B314F" w:rsidP="00286C71">
      <w:pPr>
        <w:pStyle w:val="ListParagraph"/>
        <w:numPr>
          <w:ilvl w:val="0"/>
          <w:numId w:val="1"/>
        </w:numPr>
        <w:rPr>
          <w:rFonts w:ascii="Times New Roman" w:hAnsi="Times New Roman"/>
          <w:color w:val="000000"/>
          <w:sz w:val="24"/>
          <w:szCs w:val="24"/>
        </w:rPr>
      </w:pPr>
      <w:r>
        <w:rPr>
          <w:rFonts w:ascii="Times New Roman" w:hAnsi="Times New Roman"/>
          <w:color w:val="000000"/>
          <w:sz w:val="24"/>
          <w:szCs w:val="24"/>
        </w:rPr>
        <w:t>Atık pil toplama kampanyası kapsamında atık pillerle ilgili velilerimize ve öğrencilerimize broşür dağıtıldı.</w:t>
      </w:r>
    </w:p>
    <w:p w:rsidR="005B314F" w:rsidRDefault="005B314F" w:rsidP="00286C71">
      <w:pPr>
        <w:pStyle w:val="ListParagraph"/>
        <w:numPr>
          <w:ilvl w:val="0"/>
          <w:numId w:val="1"/>
        </w:numPr>
        <w:rPr>
          <w:rFonts w:ascii="Times New Roman" w:hAnsi="Times New Roman"/>
          <w:color w:val="000000"/>
          <w:sz w:val="24"/>
          <w:szCs w:val="24"/>
        </w:rPr>
      </w:pPr>
      <w:r>
        <w:rPr>
          <w:rFonts w:ascii="Times New Roman" w:hAnsi="Times New Roman"/>
          <w:color w:val="000000"/>
          <w:sz w:val="24"/>
          <w:szCs w:val="24"/>
        </w:rPr>
        <w:t>Okulumuzda öğrencilerimize atık pillerle ilgili slayt gösterisi izletildi.Slayt gösterisinde ;atık pilin ne olduğu,atık pillerin zararları,atık pilleri nereye atmamız gerektiği vb. konuları üzerinde duruldu.Slayt gösterisinin ardından öğrencilerle atık pillerle ilgili sohbet edildi.Çocukların soruları yanıtlandı.Çocukların konuyu anladıklarını ölçmek için öğretmenler tarafından çocuklara soru yöneltildi,çocukların cevapları alındı,eksik cevaplar tamamladı,yanlış cevaplar ise düzeltildi.</w:t>
      </w:r>
    </w:p>
    <w:p w:rsidR="005B314F" w:rsidRDefault="005B314F" w:rsidP="00286C71">
      <w:pPr>
        <w:pStyle w:val="ListParagraph"/>
        <w:numPr>
          <w:ilvl w:val="0"/>
          <w:numId w:val="1"/>
        </w:numPr>
        <w:rPr>
          <w:rFonts w:ascii="Times New Roman" w:hAnsi="Times New Roman"/>
          <w:color w:val="000000"/>
          <w:sz w:val="24"/>
          <w:szCs w:val="24"/>
        </w:rPr>
      </w:pPr>
      <w:r>
        <w:rPr>
          <w:rFonts w:ascii="Times New Roman" w:hAnsi="Times New Roman"/>
          <w:color w:val="000000"/>
          <w:sz w:val="24"/>
          <w:szCs w:val="24"/>
        </w:rPr>
        <w:t>Okulumuza atık pil toplama kutusu temin edildi.</w:t>
      </w:r>
    </w:p>
    <w:p w:rsidR="005B314F" w:rsidRDefault="005B314F" w:rsidP="00286C71">
      <w:pPr>
        <w:pStyle w:val="ListParagraph"/>
        <w:numPr>
          <w:ilvl w:val="0"/>
          <w:numId w:val="1"/>
        </w:numPr>
        <w:rPr>
          <w:rFonts w:ascii="Times New Roman" w:hAnsi="Times New Roman"/>
          <w:color w:val="000000"/>
          <w:sz w:val="24"/>
          <w:szCs w:val="24"/>
        </w:rPr>
      </w:pPr>
      <w:r>
        <w:rPr>
          <w:rFonts w:ascii="Times New Roman" w:hAnsi="Times New Roman"/>
          <w:color w:val="000000"/>
          <w:sz w:val="24"/>
          <w:szCs w:val="24"/>
        </w:rPr>
        <w:t>Öğrencilerimiz evlerinden getirdikleri atık pilleri atık pil toplama kutusuna attılar.</w:t>
      </w:r>
    </w:p>
    <w:p w:rsidR="005B314F" w:rsidRDefault="005B314F" w:rsidP="00082642">
      <w:pPr>
        <w:pStyle w:val="ListParagraph"/>
        <w:numPr>
          <w:ilvl w:val="0"/>
          <w:numId w:val="1"/>
        </w:numPr>
        <w:rPr>
          <w:rFonts w:ascii="Times New Roman" w:hAnsi="Times New Roman"/>
          <w:color w:val="000000"/>
          <w:sz w:val="24"/>
          <w:szCs w:val="24"/>
        </w:rPr>
      </w:pPr>
      <w:r>
        <w:rPr>
          <w:rFonts w:ascii="Times New Roman" w:hAnsi="Times New Roman"/>
          <w:color w:val="000000"/>
          <w:sz w:val="24"/>
          <w:szCs w:val="24"/>
        </w:rPr>
        <w:t xml:space="preserve">Disiplin ve Sorumluluk değer konusuyla ilgili okulumuzda bir de Antalya’da ve  bir köy okuluna yardım kampanyası başlatıldı.Yardım kampanyası dahilinde velilerimizden ve öğrencilerimizden kullanmadıkları fakat yeni durumda olan kıyafet,kitap,defter,kalem silgi vb kırtasiye malzemeleri istendi.Velilerimiz ve öğrencilerimiz yardım kampanyamıza büyük duyarlılık göstererek  birçok malzeme getirdi.Getirilen malzemeler öğrenci ve öğretmenler tarafından giyim,kitap,kırtasiye malzemeleri vb şeklinde sınıflandırılarak kolilere dolduruldu.Malzemelerin </w:t>
      </w:r>
      <w:r>
        <w:rPr>
          <w:rFonts w:ascii="Tahoma" w:hAnsi="Tahoma" w:cs="Tahoma"/>
        </w:rPr>
        <w:t xml:space="preserve">Antalya-Akseki Köy Anasınıfına </w:t>
      </w:r>
      <w:r>
        <w:rPr>
          <w:rFonts w:ascii="Times New Roman" w:hAnsi="Times New Roman"/>
          <w:color w:val="000000"/>
          <w:sz w:val="24"/>
          <w:szCs w:val="24"/>
        </w:rPr>
        <w:t xml:space="preserve"> ulaşması sağlandı.</w:t>
      </w:r>
    </w:p>
    <w:p w:rsidR="005B314F" w:rsidRPr="006E7382" w:rsidRDefault="005B314F" w:rsidP="00082642">
      <w:pPr>
        <w:pStyle w:val="ListParagraph"/>
        <w:numPr>
          <w:ilvl w:val="0"/>
          <w:numId w:val="1"/>
        </w:numPr>
        <w:rPr>
          <w:rFonts w:ascii="Times New Roman" w:hAnsi="Times New Roman"/>
          <w:color w:val="000000"/>
          <w:sz w:val="24"/>
          <w:szCs w:val="24"/>
        </w:rPr>
      </w:pPr>
      <w:r>
        <w:rPr>
          <w:rFonts w:ascii="Times New Roman" w:hAnsi="Times New Roman"/>
          <w:color w:val="333333"/>
          <w:sz w:val="24"/>
          <w:szCs w:val="24"/>
        </w:rPr>
        <w:t>B</w:t>
      </w:r>
      <w:r w:rsidRPr="001D6B57">
        <w:rPr>
          <w:rFonts w:ascii="Times New Roman" w:hAnsi="Times New Roman"/>
          <w:color w:val="333333"/>
          <w:sz w:val="24"/>
          <w:szCs w:val="24"/>
        </w:rPr>
        <w:t>ütün sınıflarımızda öğrencilerimize dağıtılan sorumluluk çizelgesi ile öğrencilerimiz evde de sorumluluklarını yerine getirmeye devam ettiler. Sorum</w:t>
      </w:r>
      <w:r>
        <w:rPr>
          <w:rFonts w:ascii="Times New Roman" w:hAnsi="Times New Roman"/>
          <w:color w:val="333333"/>
          <w:sz w:val="24"/>
          <w:szCs w:val="24"/>
        </w:rPr>
        <w:t xml:space="preserve">luluğunu yerine getiren öğrencilerimiz </w:t>
      </w:r>
      <w:r w:rsidRPr="001D6B57">
        <w:rPr>
          <w:rFonts w:ascii="Times New Roman" w:hAnsi="Times New Roman"/>
          <w:color w:val="333333"/>
          <w:sz w:val="24"/>
          <w:szCs w:val="24"/>
        </w:rPr>
        <w:t>hazırlanan sorumluluk çizelgemizi doldurdular. Ay sonunda çizelgeler sınıf öğretmenlerimize teslim edildi ve hangi öğrencilerimizin sorumluluk konusunda daha titiz olduğu sınıfta öğrenciler tarafından karar verildi</w:t>
      </w:r>
    </w:p>
    <w:p w:rsidR="005B314F" w:rsidRPr="00EB20E5" w:rsidRDefault="005B314F" w:rsidP="00082642">
      <w:pPr>
        <w:pStyle w:val="ListParagraph"/>
        <w:numPr>
          <w:ilvl w:val="0"/>
          <w:numId w:val="1"/>
        </w:numPr>
        <w:rPr>
          <w:rFonts w:ascii="Times New Roman" w:hAnsi="Times New Roman"/>
          <w:color w:val="000000"/>
          <w:sz w:val="24"/>
          <w:szCs w:val="24"/>
        </w:rPr>
      </w:pPr>
      <w:r>
        <w:rPr>
          <w:rFonts w:ascii="Times New Roman" w:hAnsi="Times New Roman"/>
          <w:color w:val="333333"/>
          <w:sz w:val="24"/>
          <w:szCs w:val="24"/>
        </w:rPr>
        <w:t>S</w:t>
      </w:r>
      <w:r w:rsidRPr="006E7382">
        <w:rPr>
          <w:rFonts w:ascii="Times New Roman" w:hAnsi="Times New Roman"/>
          <w:color w:val="333333"/>
          <w:sz w:val="24"/>
          <w:szCs w:val="24"/>
        </w:rPr>
        <w:t>ınıf öğretmenlerimizin</w:t>
      </w:r>
      <w:r>
        <w:rPr>
          <w:rFonts w:ascii="Times New Roman" w:hAnsi="Times New Roman"/>
          <w:color w:val="333333"/>
          <w:sz w:val="24"/>
          <w:szCs w:val="24"/>
        </w:rPr>
        <w:t xml:space="preserve"> sorumluluk değer konusu kapsamında</w:t>
      </w:r>
      <w:r w:rsidRPr="006E7382">
        <w:rPr>
          <w:rFonts w:ascii="Times New Roman" w:hAnsi="Times New Roman"/>
          <w:color w:val="333333"/>
          <w:sz w:val="24"/>
          <w:szCs w:val="24"/>
        </w:rPr>
        <w:t xml:space="preserve"> uyguladığı bir başka etkinlik ise saksıda çiçek yetiştirme etkinliği idi. Öğretmenlerimiz sınıftaki her öğrenciye bir saksı çiçek hediye etti ve öğrencilerimiz çiçeklerini evde en iyi şekilde yetiştirmeye çalıştılar</w:t>
      </w:r>
      <w:r>
        <w:rPr>
          <w:rFonts w:ascii="Times New Roman" w:hAnsi="Times New Roman"/>
          <w:color w:val="333333"/>
          <w:sz w:val="24"/>
          <w:szCs w:val="24"/>
        </w:rPr>
        <w:t>.</w:t>
      </w:r>
    </w:p>
    <w:p w:rsidR="005B314F" w:rsidRPr="006E7382" w:rsidRDefault="005B314F" w:rsidP="00082642">
      <w:pPr>
        <w:pStyle w:val="ListParagraph"/>
        <w:numPr>
          <w:ilvl w:val="0"/>
          <w:numId w:val="1"/>
        </w:numPr>
        <w:rPr>
          <w:rFonts w:ascii="Times New Roman" w:hAnsi="Times New Roman"/>
          <w:color w:val="000000"/>
          <w:sz w:val="24"/>
          <w:szCs w:val="24"/>
        </w:rPr>
      </w:pPr>
      <w:r>
        <w:rPr>
          <w:rFonts w:ascii="Times New Roman" w:hAnsi="Times New Roman"/>
          <w:color w:val="333333"/>
          <w:sz w:val="24"/>
          <w:szCs w:val="24"/>
        </w:rPr>
        <w:t>Sınıftaki  kaplumbağanın yemini verme,suyunu değiştirme gibi sorumluluklar her gün bir öğrenciye verildi.</w:t>
      </w:r>
    </w:p>
    <w:p w:rsidR="005B314F" w:rsidRDefault="005B314F" w:rsidP="00286C71">
      <w:pPr>
        <w:pStyle w:val="ListParagraph"/>
        <w:numPr>
          <w:ilvl w:val="0"/>
          <w:numId w:val="1"/>
        </w:numPr>
        <w:rPr>
          <w:rFonts w:ascii="Times New Roman" w:hAnsi="Times New Roman"/>
          <w:color w:val="000000"/>
          <w:sz w:val="24"/>
          <w:szCs w:val="24"/>
        </w:rPr>
      </w:pPr>
      <w:r>
        <w:rPr>
          <w:rFonts w:ascii="Times New Roman" w:hAnsi="Times New Roman"/>
          <w:color w:val="000000"/>
          <w:sz w:val="24"/>
          <w:szCs w:val="24"/>
        </w:rPr>
        <w:t>Şubat  ayı içerisinde disiplin ve sorumluluk</w:t>
      </w:r>
      <w:r w:rsidRPr="006D2B33">
        <w:rPr>
          <w:rFonts w:ascii="Times New Roman" w:hAnsi="Times New Roman"/>
          <w:color w:val="000000"/>
          <w:sz w:val="24"/>
          <w:szCs w:val="24"/>
        </w:rPr>
        <w:t xml:space="preserve"> kavramıyla ilgili Türkçe Dil Etkinlikleri yapıldı.</w:t>
      </w:r>
    </w:p>
    <w:p w:rsidR="005B314F" w:rsidRPr="006D2B33" w:rsidRDefault="005B314F" w:rsidP="00286C71">
      <w:pPr>
        <w:pStyle w:val="ListParagraph"/>
        <w:numPr>
          <w:ilvl w:val="0"/>
          <w:numId w:val="1"/>
        </w:numPr>
        <w:rPr>
          <w:rFonts w:ascii="Times New Roman" w:hAnsi="Times New Roman"/>
          <w:color w:val="000000"/>
          <w:sz w:val="24"/>
          <w:szCs w:val="24"/>
        </w:rPr>
      </w:pPr>
      <w:r>
        <w:rPr>
          <w:rFonts w:ascii="Times New Roman" w:hAnsi="Times New Roman"/>
          <w:color w:val="000000"/>
          <w:sz w:val="24"/>
          <w:szCs w:val="24"/>
        </w:rPr>
        <w:t>Şubat  ayı içerisinde disiplin ve sorumluluk kavramı günlük planlara alınarak oyun,müzik gibi etkinliklerle çocuklara öğretilmeye çalışıldı.</w:t>
      </w:r>
    </w:p>
    <w:p w:rsidR="005B314F" w:rsidRDefault="005B314F" w:rsidP="00341A94">
      <w:pPr>
        <w:pStyle w:val="ListParagraph"/>
        <w:ind w:left="645"/>
        <w:rPr>
          <w:rFonts w:ascii="Times New Roman" w:hAnsi="Times New Roman"/>
          <w:color w:val="000000"/>
        </w:rPr>
      </w:pPr>
    </w:p>
    <w:p w:rsidR="005B314F" w:rsidRDefault="005B314F" w:rsidP="00341A94">
      <w:pPr>
        <w:pStyle w:val="ListParagraph"/>
        <w:ind w:left="645"/>
        <w:rPr>
          <w:rFonts w:ascii="Times New Roman" w:hAnsi="Times New Roman"/>
          <w:color w:val="000000"/>
        </w:rPr>
      </w:pPr>
    </w:p>
    <w:p w:rsidR="005B314F" w:rsidRDefault="005B314F" w:rsidP="00EB20E5">
      <w:pPr>
        <w:pStyle w:val="NormalWeb"/>
        <w:rPr>
          <w:rStyle w:val="Strong"/>
          <w:sz w:val="40"/>
          <w:szCs w:val="40"/>
        </w:rPr>
      </w:pPr>
    </w:p>
    <w:p w:rsidR="005B314F" w:rsidRDefault="005B314F" w:rsidP="007E1547">
      <w:pPr>
        <w:pStyle w:val="NormalWeb"/>
        <w:jc w:val="center"/>
        <w:rPr>
          <w:rStyle w:val="Strong"/>
          <w:sz w:val="40"/>
          <w:szCs w:val="40"/>
        </w:rPr>
      </w:pPr>
      <w:r>
        <w:rPr>
          <w:rStyle w:val="Strong"/>
          <w:sz w:val="40"/>
          <w:szCs w:val="40"/>
        </w:rPr>
        <w:t>YASEMİN ANAOKULU</w:t>
      </w:r>
    </w:p>
    <w:p w:rsidR="005B314F" w:rsidRPr="00F93F3C" w:rsidRDefault="005B314F" w:rsidP="007E1547">
      <w:pPr>
        <w:pStyle w:val="NormalWeb"/>
        <w:jc w:val="center"/>
        <w:rPr>
          <w:sz w:val="40"/>
          <w:szCs w:val="40"/>
        </w:rPr>
      </w:pPr>
      <w:r>
        <w:rPr>
          <w:rStyle w:val="Strong"/>
          <w:sz w:val="40"/>
          <w:szCs w:val="40"/>
        </w:rPr>
        <w:t xml:space="preserve"> </w:t>
      </w:r>
      <w:r w:rsidRPr="00F93F3C">
        <w:rPr>
          <w:rStyle w:val="Strong"/>
          <w:sz w:val="40"/>
          <w:szCs w:val="40"/>
        </w:rPr>
        <w:t>ATIK PİL TOPLAMA KAMPANYASI</w:t>
      </w:r>
      <w:r>
        <w:rPr>
          <w:rStyle w:val="Strong"/>
          <w:sz w:val="40"/>
          <w:szCs w:val="40"/>
        </w:rPr>
        <w:t xml:space="preserve"> BROŞÜRÜMÜZ</w:t>
      </w:r>
    </w:p>
    <w:p w:rsidR="005B314F" w:rsidRPr="00F93F3C" w:rsidRDefault="005B314F" w:rsidP="007E1547">
      <w:pPr>
        <w:pStyle w:val="NormalWeb"/>
        <w:rPr>
          <w:sz w:val="28"/>
          <w:szCs w:val="28"/>
        </w:rPr>
      </w:pPr>
      <w:hyperlink r:id="rId7" w:tgtFrame="_blank" w:history="1">
        <w:r w:rsidRPr="002F1603">
          <w:rPr>
            <w:rStyle w:val="Hyperlink"/>
            <w:rFonts w:ascii="Calibri" w:hAnsi="Calibri"/>
            <w:sz w:val="22"/>
            <w:szCs w:val="22"/>
          </w:rPr>
          <w:t>http://www.meb.gov.tr/popup/turkiye.html</w:t>
        </w:r>
      </w:hyperlink>
      <w:r w:rsidRPr="00F93F3C">
        <w:rPr>
          <w:rStyle w:val="Strong"/>
          <w:sz w:val="28"/>
          <w:szCs w:val="28"/>
        </w:rPr>
        <w:t>Niçin Atık Piller Toplanmalıdır?</w:t>
      </w:r>
    </w:p>
    <w:p w:rsidR="005B314F" w:rsidRPr="00F93F3C" w:rsidRDefault="005B314F" w:rsidP="007E1547">
      <w:r w:rsidRPr="00F93F3C">
        <w:t xml:space="preserve">Atık Piller, kağıt, metal, cam gibi atıklara göre daha az hacme sahip olmasına rağmen onlardan binlerce kat daha çok, doğal yaşama ve insana karşı tehlike </w:t>
      </w:r>
      <w:r w:rsidRPr="00F93F3C">
        <w:rPr>
          <w:rStyle w:val="Strong"/>
        </w:rPr>
        <w:t>ağır metaller</w:t>
      </w:r>
      <w:r w:rsidRPr="00F93F3C">
        <w:t xml:space="preserve"> içerir. </w:t>
      </w:r>
    </w:p>
    <w:p w:rsidR="005B314F" w:rsidRPr="00F93F3C" w:rsidRDefault="005B314F" w:rsidP="007E1547"/>
    <w:p w:rsidR="005B314F" w:rsidRPr="00F93F3C" w:rsidRDefault="005B314F" w:rsidP="007E1547">
      <w:r w:rsidRPr="00F93F3C">
        <w:rPr>
          <w:b/>
          <w:sz w:val="28"/>
          <w:szCs w:val="28"/>
        </w:rPr>
        <w:t>Pildeki Toksik Maddeler ve Etkileri</w:t>
      </w:r>
    </w:p>
    <w:p w:rsidR="005B314F" w:rsidRPr="00F93F3C" w:rsidRDefault="005B314F" w:rsidP="007E1547">
      <w:r w:rsidRPr="00F93F3C">
        <w:br/>
      </w:r>
      <w:r w:rsidRPr="00F93F3C">
        <w:rPr>
          <w:rStyle w:val="Strong"/>
          <w:sz w:val="28"/>
          <w:szCs w:val="28"/>
        </w:rPr>
        <w:t>CİVA</w:t>
      </w:r>
      <w:r w:rsidRPr="00F93F3C">
        <w:br/>
        <w:t>İçme suyu veya gıda zinciri yolu ile insan vücuduna giren civa;</w:t>
      </w:r>
      <w:r>
        <w:t xml:space="preserve"> </w:t>
      </w:r>
      <w:r w:rsidRPr="00F93F3C">
        <w:br/>
        <w:t>Merkezi sinir sisteminin tahribine ve kansere,</w:t>
      </w:r>
      <w:r w:rsidRPr="00F93F3C">
        <w:br/>
        <w:t>Parastezi, ataksi, dişartri ve sağırlık gibi nörolojik bozukluklara,</w:t>
      </w:r>
      <w:r w:rsidRPr="00F93F3C">
        <w:br/>
        <w:t>Böbrek, karaciğer, beyin dokularının tahribine,</w:t>
      </w:r>
      <w:r w:rsidRPr="00F93F3C">
        <w:br/>
        <w:t>Kromozonları tahrip edip sakat doğumlara, neden olmaktadır.</w:t>
      </w:r>
      <w:r w:rsidRPr="00F93F3C">
        <w:br/>
        <w:t xml:space="preserve">Civa oksit pilindeki civa miktarı </w:t>
      </w:r>
      <w:smartTag w:uri="urn:schemas-microsoft-com:office:smarttags" w:element="metricconverter">
        <w:smartTagPr>
          <w:attr w:name="ProductID" w:val="800.000 litre"/>
        </w:smartTagPr>
        <w:r w:rsidRPr="00F93F3C">
          <w:t>800.000 litre</w:t>
        </w:r>
      </w:smartTag>
      <w:r w:rsidRPr="00F93F3C">
        <w:t xml:space="preserve"> suyu kirleterek içme suyunu kullanılamaz hale getirir. Dünya Sağlık Teşkilatına göre içme suyunda civanın 0.001 mg/lt fazla olması istenmez.</w:t>
      </w:r>
    </w:p>
    <w:p w:rsidR="005B314F" w:rsidRPr="00F93F3C" w:rsidRDefault="005B314F" w:rsidP="007E1547">
      <w:r w:rsidRPr="00F93F3C">
        <w:br/>
      </w:r>
      <w:r w:rsidRPr="00F93F3C">
        <w:rPr>
          <w:rStyle w:val="Strong"/>
          <w:sz w:val="28"/>
          <w:szCs w:val="28"/>
        </w:rPr>
        <w:t>KADMİYUM</w:t>
      </w:r>
      <w:r w:rsidRPr="00F93F3C">
        <w:br/>
        <w:t>Vücut kadmiyumu, kalsiyum gibi algılar ve kadmiyumu vücutta biriktirir.</w:t>
      </w:r>
      <w:r w:rsidRPr="00F93F3C">
        <w:br/>
        <w:t xml:space="preserve">Vücutta kalsiyum eksilmesinden dolayı kemikler zayıflar, Ayakta durmak hatta öksürmek bile kemiklerin kırılmasına hatta iskeletin ufalanarak neticede hastanın ölmesine neden olur. </w:t>
      </w:r>
      <w:r w:rsidRPr="00F93F3C">
        <w:br/>
        <w:t xml:space="preserve">Günde bir paket sigara içen insanların vücutlarında, daha ziyade karaciğer ve böbreklerinde sigara içmeyenlere nazaran </w:t>
      </w:r>
      <w:r w:rsidRPr="00F93F3C">
        <w:rPr>
          <w:rStyle w:val="Strong"/>
        </w:rPr>
        <w:t>%50</w:t>
      </w:r>
      <w:r w:rsidRPr="00F93F3C">
        <w:t xml:space="preserve"> oranında daha fazla kadmiyum birikir.</w:t>
      </w:r>
      <w:r w:rsidRPr="00F93F3C">
        <w:br/>
        <w:t>Akciğer hastalıklarına, prostat kanserine, kansızlığa, doku tahribine,</w:t>
      </w:r>
      <w:r w:rsidRPr="00F93F3C">
        <w:br/>
        <w:t>Anfiyen ve kronik neval tübüler bozukluğa ve böbrek üstü bezlerin tahribine neden olur.</w:t>
      </w:r>
      <w:r w:rsidRPr="00F93F3C">
        <w:br/>
        <w:t>Evsel çöpteki kadmiyumun %50’si pillerdeki kadmiyumdan ileri gelmektedir.</w:t>
      </w:r>
      <w:r w:rsidRPr="00F93F3C">
        <w:br/>
        <w:t>Kadmiyumun vücuttaki yarılanma ömrü 10-25 yıl arasında değişir. </w:t>
      </w:r>
      <w:r w:rsidRPr="00F93F3C">
        <w:br/>
        <w:t xml:space="preserve">Kadmiyum 400 °C’nin üzerinde aerosol halinde atmosfere geçer. Dünya Sağlık Teşkilatına göre içme suyunda kadmiyumun 0.005 mg/lt’den fazla olması istenmez. </w:t>
      </w:r>
    </w:p>
    <w:p w:rsidR="005B314F" w:rsidRPr="00F93F3C" w:rsidRDefault="005B314F" w:rsidP="007E1547">
      <w:r w:rsidRPr="00F93F3C">
        <w:br/>
      </w:r>
      <w:r w:rsidRPr="00F93F3C">
        <w:rPr>
          <w:rStyle w:val="Strong"/>
          <w:sz w:val="28"/>
          <w:szCs w:val="28"/>
        </w:rPr>
        <w:t>KURŞUN</w:t>
      </w:r>
      <w:r w:rsidRPr="00F93F3C">
        <w:br/>
        <w:t>Vücutta demir, kalsiyum eksik, D vitamini yüksekse kurşun fazla miktar birikir.</w:t>
      </w:r>
      <w:r w:rsidRPr="00F93F3C">
        <w:br/>
      </w:r>
      <w:r w:rsidRPr="00F93F3C">
        <w:rPr>
          <w:rStyle w:val="Strong"/>
        </w:rPr>
        <w:t>0-6 yaş grubu çocuklar</w:t>
      </w:r>
      <w:r w:rsidRPr="00F93F3C">
        <w:t xml:space="preserve"> kurşun kirliliğine karşı yetişkinlere göre en az 4 kat daha fazla etkilenirler.</w:t>
      </w:r>
      <w:r w:rsidRPr="00F93F3C">
        <w:br/>
        <w:t>İşitme bozukluğuna, kansızlığa, mide ağrısına, böbrek ve beyin iltihaplanmasına, kısırlığa, kansere ve ölüme neden olmaktadır.</w:t>
      </w:r>
      <w:r w:rsidRPr="00F93F3C">
        <w:br/>
        <w:t>Kemik ve diş gibi sert dokularda yarılanma ömrü 20 yıldır.</w:t>
      </w:r>
    </w:p>
    <w:p w:rsidR="005B314F" w:rsidRPr="00F93F3C" w:rsidRDefault="005B314F" w:rsidP="007E1547"/>
    <w:p w:rsidR="005B314F" w:rsidRPr="00F93F3C" w:rsidRDefault="005B314F" w:rsidP="007E1547">
      <w:pPr>
        <w:jc w:val="center"/>
      </w:pPr>
      <w:r w:rsidRPr="00C40F8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5" type="#_x0000_t75" style="width:150.75pt;height:186pt;visibility:visible">
            <v:imagedata r:id="rId8" o:title=""/>
          </v:shape>
        </w:pict>
      </w:r>
    </w:p>
    <w:p w:rsidR="005B314F" w:rsidRPr="00F93F3C" w:rsidRDefault="005B314F" w:rsidP="007E1547"/>
    <w:p w:rsidR="005B314F" w:rsidRPr="00F93F3C" w:rsidRDefault="005B314F" w:rsidP="007E1547">
      <w:pPr>
        <w:rPr>
          <w:sz w:val="28"/>
          <w:szCs w:val="28"/>
        </w:rPr>
      </w:pPr>
      <w:r w:rsidRPr="00F93F3C">
        <w:rPr>
          <w:sz w:val="28"/>
          <w:szCs w:val="28"/>
        </w:rPr>
        <w:t>Çoğu pil, kadminyum, kurşun ve civa içerir, bu pilleri şehir çöplüğüne atarsak veya sokağa atarsak, bir müddet sonra paslanarak çürüyecektir, çürüyen bu pillerde bulunan zararlı maddeler açığa çıkarak tabiata karışacaktır. Pillerdeki bu zararlı maddeler üstünden ne kadar süre geçerse geçsin değişime uğramamaktadır. Yağmur suyu ile birlikte yer altı sularına karışmakta ve bu zararlı maddeler hiç değişmeden su içtiğimiz musluklardan vücudumuza girmektedirler. Sadece su ile değil tabiata karışan bu zararlı maddeler gıda yoluyla ve soluduğumuz hava yoluyla vücudumuza girmektedir.Civanın vücudumuza verdiği zararları saymakla bitiremeyiz ve vücuttan atılımları çok zordur, mesela kadmimyumun vücudumuzdan atılması 15 - 30 sene arasında sürmektedir. Kurşunun atılması ise 20 seneye yakın sürmektedir. Bu tehlikeli atıklar çeşitli vasıtalarla vücudumuza girerek birikmektedir. Bu birikim neticesinde insanlar hastalanıp, çeşitli rahatsızlıkların ortaya çıkmasıyla hayatını kaybetmelerine sebep olmaktadır.Bu konuda hepimizin çok hassas olması gerekmektedir. İşi biten pilleri mutlaka atık pil kutularına atarak tekrar geri dönüşümlerini sağlamalıyız.</w:t>
      </w:r>
    </w:p>
    <w:p w:rsidR="005B314F" w:rsidRPr="00F93F3C" w:rsidRDefault="005B314F" w:rsidP="007E1547">
      <w:pPr>
        <w:pStyle w:val="Default"/>
        <w:rPr>
          <w:rFonts w:ascii="Times New Roman" w:hAnsi="Times New Roman" w:cs="Times New Roman"/>
        </w:rPr>
      </w:pPr>
    </w:p>
    <w:p w:rsidR="005B314F" w:rsidRPr="00F93F3C" w:rsidRDefault="005B314F" w:rsidP="007E1547">
      <w:pPr>
        <w:pStyle w:val="Default"/>
        <w:rPr>
          <w:rFonts w:ascii="Times New Roman" w:hAnsi="Times New Roman" w:cs="Times New Roman"/>
          <w:color w:val="auto"/>
        </w:rPr>
      </w:pPr>
    </w:p>
    <w:p w:rsidR="005B314F" w:rsidRDefault="005B314F" w:rsidP="007E1547">
      <w:pPr>
        <w:pStyle w:val="Default"/>
        <w:ind w:right="23"/>
        <w:rPr>
          <w:rFonts w:ascii="Times New Roman" w:hAnsi="Times New Roman" w:cs="Times New Roman"/>
          <w:b/>
          <w:color w:val="auto"/>
          <w:sz w:val="28"/>
          <w:szCs w:val="28"/>
        </w:rPr>
      </w:pPr>
    </w:p>
    <w:p w:rsidR="005B314F" w:rsidRDefault="005B314F" w:rsidP="007E1547">
      <w:pPr>
        <w:pStyle w:val="Default"/>
        <w:ind w:right="23"/>
        <w:rPr>
          <w:rFonts w:ascii="Times New Roman" w:hAnsi="Times New Roman" w:cs="Times New Roman"/>
          <w:b/>
          <w:color w:val="auto"/>
          <w:sz w:val="28"/>
          <w:szCs w:val="28"/>
        </w:rPr>
      </w:pPr>
    </w:p>
    <w:p w:rsidR="005B314F" w:rsidRDefault="005B314F" w:rsidP="007E1547">
      <w:pPr>
        <w:pStyle w:val="Default"/>
        <w:ind w:right="23"/>
        <w:rPr>
          <w:rFonts w:ascii="Times New Roman" w:hAnsi="Times New Roman" w:cs="Times New Roman"/>
          <w:b/>
          <w:color w:val="auto"/>
          <w:sz w:val="28"/>
          <w:szCs w:val="28"/>
        </w:rPr>
      </w:pPr>
    </w:p>
    <w:p w:rsidR="005B314F" w:rsidRPr="00F93F3C" w:rsidRDefault="005B314F" w:rsidP="007E1547">
      <w:pPr>
        <w:pStyle w:val="Default"/>
        <w:ind w:right="23"/>
        <w:rPr>
          <w:rFonts w:ascii="Times New Roman" w:hAnsi="Times New Roman" w:cs="Times New Roman"/>
          <w:b/>
          <w:color w:val="auto"/>
          <w:sz w:val="28"/>
          <w:szCs w:val="28"/>
        </w:rPr>
      </w:pPr>
      <w:r w:rsidRPr="00F93F3C">
        <w:rPr>
          <w:rFonts w:ascii="Times New Roman" w:hAnsi="Times New Roman" w:cs="Times New Roman"/>
          <w:b/>
          <w:color w:val="auto"/>
          <w:sz w:val="28"/>
          <w:szCs w:val="28"/>
        </w:rPr>
        <w:t>Ne Yapılmamalı?</w:t>
      </w:r>
    </w:p>
    <w:p w:rsidR="005B314F" w:rsidRPr="00F93F3C" w:rsidRDefault="005B314F" w:rsidP="007E1547">
      <w:pPr>
        <w:pStyle w:val="Default"/>
        <w:ind w:right="23"/>
        <w:rPr>
          <w:rFonts w:ascii="Times New Roman" w:hAnsi="Times New Roman" w:cs="Times New Roman"/>
          <w:b/>
          <w:color w:val="auto"/>
          <w:sz w:val="28"/>
          <w:szCs w:val="28"/>
        </w:rPr>
      </w:pPr>
    </w:p>
    <w:p w:rsidR="005B314F" w:rsidRPr="00F93F3C" w:rsidRDefault="005B314F" w:rsidP="007E1547">
      <w:pPr>
        <w:pStyle w:val="Default"/>
        <w:spacing w:before="3"/>
        <w:ind w:right="23"/>
        <w:rPr>
          <w:rFonts w:ascii="Times New Roman" w:hAnsi="Times New Roman" w:cs="Times New Roman"/>
          <w:color w:val="auto"/>
          <w:sz w:val="28"/>
          <w:szCs w:val="28"/>
        </w:rPr>
      </w:pPr>
      <w:r w:rsidRPr="00F93F3C">
        <w:rPr>
          <w:rFonts w:ascii="Times New Roman" w:hAnsi="Times New Roman" w:cs="Times New Roman"/>
          <w:color w:val="auto"/>
          <w:sz w:val="28"/>
          <w:szCs w:val="28"/>
        </w:rPr>
        <w:t>1.Ev veya iş yerlerinde kullanılmış (atık) sokaklara piller evsel çöplerle kesinlikle karıştırılmamalı ve rastgele sokaklara atılmamalıdır.</w:t>
      </w:r>
    </w:p>
    <w:p w:rsidR="005B314F" w:rsidRPr="00F93F3C" w:rsidRDefault="005B314F" w:rsidP="007E1547">
      <w:pPr>
        <w:pStyle w:val="Default"/>
        <w:spacing w:before="3"/>
        <w:ind w:right="23"/>
        <w:rPr>
          <w:rFonts w:ascii="Times New Roman" w:hAnsi="Times New Roman" w:cs="Times New Roman"/>
          <w:color w:val="auto"/>
          <w:sz w:val="28"/>
          <w:szCs w:val="28"/>
        </w:rPr>
      </w:pPr>
      <w:r w:rsidRPr="00F93F3C">
        <w:rPr>
          <w:rFonts w:ascii="Times New Roman" w:hAnsi="Times New Roman" w:cs="Times New Roman"/>
          <w:color w:val="auto"/>
          <w:sz w:val="28"/>
          <w:szCs w:val="28"/>
        </w:rPr>
        <w:t xml:space="preserve">2.Atık piller toprağa gömülmemeli ve doğaya atılmamalıdır. </w:t>
      </w:r>
    </w:p>
    <w:p w:rsidR="005B314F" w:rsidRPr="00F93F3C" w:rsidRDefault="005B314F" w:rsidP="007E1547">
      <w:pPr>
        <w:pStyle w:val="Default"/>
        <w:spacing w:before="3"/>
        <w:ind w:right="23"/>
        <w:rPr>
          <w:rFonts w:ascii="Times New Roman" w:hAnsi="Times New Roman" w:cs="Times New Roman"/>
          <w:color w:val="auto"/>
          <w:sz w:val="28"/>
          <w:szCs w:val="28"/>
        </w:rPr>
      </w:pPr>
      <w:r w:rsidRPr="00F93F3C">
        <w:rPr>
          <w:rFonts w:ascii="Times New Roman" w:hAnsi="Times New Roman" w:cs="Times New Roman"/>
          <w:color w:val="auto"/>
          <w:sz w:val="28"/>
          <w:szCs w:val="28"/>
        </w:rPr>
        <w:t>3.Atık piller denize, akarsulara, göllere veya  kanalizasyona atılmamalıdır</w:t>
      </w:r>
    </w:p>
    <w:p w:rsidR="005B314F" w:rsidRPr="00F93F3C" w:rsidRDefault="005B314F" w:rsidP="007E1547">
      <w:pPr>
        <w:pStyle w:val="Default"/>
        <w:spacing w:before="3"/>
        <w:ind w:right="23"/>
        <w:rPr>
          <w:rFonts w:ascii="Times New Roman" w:hAnsi="Times New Roman" w:cs="Times New Roman"/>
          <w:color w:val="auto"/>
          <w:sz w:val="28"/>
          <w:szCs w:val="28"/>
        </w:rPr>
      </w:pPr>
      <w:r w:rsidRPr="00F93F3C">
        <w:rPr>
          <w:rFonts w:ascii="Times New Roman" w:hAnsi="Times New Roman" w:cs="Times New Roman"/>
          <w:color w:val="auto"/>
          <w:sz w:val="28"/>
          <w:szCs w:val="28"/>
        </w:rPr>
        <w:t>4.Atık piller ateşte yakılmamalıdır.</w:t>
      </w:r>
    </w:p>
    <w:p w:rsidR="005B314F" w:rsidRPr="00F93F3C" w:rsidRDefault="005B314F" w:rsidP="007E1547">
      <w:pPr>
        <w:ind w:right="23"/>
        <w:rPr>
          <w:sz w:val="28"/>
          <w:szCs w:val="28"/>
        </w:rPr>
      </w:pPr>
      <w:r w:rsidRPr="00F93F3C">
        <w:rPr>
          <w:sz w:val="28"/>
          <w:szCs w:val="28"/>
        </w:rPr>
        <w:t>5.Atık nikel-kadmiyum pillerinin insan sağlığına oldukça zararlı kadmiyum maddesi içerdiği unutulmamalıdır</w:t>
      </w:r>
    </w:p>
    <w:p w:rsidR="005B314F" w:rsidRPr="00F93F3C" w:rsidRDefault="005B314F" w:rsidP="007E1547">
      <w:pPr>
        <w:pStyle w:val="Default"/>
        <w:spacing w:before="3"/>
        <w:ind w:right="23"/>
        <w:rPr>
          <w:rFonts w:ascii="Times New Roman" w:hAnsi="Times New Roman" w:cs="Times New Roman"/>
          <w:color w:val="auto"/>
          <w:sz w:val="28"/>
          <w:szCs w:val="28"/>
        </w:rPr>
      </w:pPr>
      <w:r w:rsidRPr="00F93F3C">
        <w:rPr>
          <w:rFonts w:ascii="Times New Roman" w:hAnsi="Times New Roman" w:cs="Times New Roman"/>
          <w:color w:val="auto"/>
          <w:sz w:val="28"/>
          <w:szCs w:val="28"/>
        </w:rPr>
        <w:t>6.Akmış piller çok tehlikelidir, eldivensiz</w:t>
      </w:r>
      <w:r>
        <w:rPr>
          <w:rFonts w:ascii="Times New Roman" w:hAnsi="Times New Roman" w:cs="Times New Roman"/>
          <w:color w:val="auto"/>
          <w:sz w:val="28"/>
          <w:szCs w:val="28"/>
        </w:rPr>
        <w:t xml:space="preserve"> </w:t>
      </w:r>
      <w:r w:rsidRPr="00F93F3C">
        <w:rPr>
          <w:rFonts w:ascii="Times New Roman" w:hAnsi="Times New Roman" w:cs="Times New Roman"/>
          <w:color w:val="auto"/>
          <w:sz w:val="28"/>
          <w:szCs w:val="28"/>
        </w:rPr>
        <w:t>dokunulmaması ve ellerin mutlaka yıkanması gerektiği unutulmamalıdır.</w:t>
      </w:r>
    </w:p>
    <w:p w:rsidR="005B314F" w:rsidRPr="00F93F3C" w:rsidRDefault="005B314F" w:rsidP="007E1547">
      <w:pPr>
        <w:pStyle w:val="Default"/>
        <w:spacing w:before="3"/>
        <w:ind w:right="23"/>
        <w:rPr>
          <w:rFonts w:ascii="Times New Roman" w:hAnsi="Times New Roman" w:cs="Times New Roman"/>
          <w:sz w:val="28"/>
          <w:szCs w:val="28"/>
        </w:rPr>
      </w:pPr>
      <w:r w:rsidRPr="00F93F3C">
        <w:rPr>
          <w:rFonts w:ascii="Times New Roman" w:hAnsi="Times New Roman" w:cs="Times New Roman"/>
          <w:sz w:val="28"/>
          <w:szCs w:val="28"/>
        </w:rPr>
        <w:t>7.Pillerin tehlikeli madde içermesi sebebiyle dille kontrol edilmemelidir.</w:t>
      </w:r>
    </w:p>
    <w:p w:rsidR="005B314F" w:rsidRPr="00F93F3C" w:rsidRDefault="005B314F" w:rsidP="007E1547">
      <w:pPr>
        <w:ind w:right="23"/>
        <w:rPr>
          <w:sz w:val="28"/>
          <w:szCs w:val="28"/>
        </w:rPr>
      </w:pPr>
    </w:p>
    <w:p w:rsidR="005B314F" w:rsidRPr="00F93F3C" w:rsidRDefault="005B314F" w:rsidP="007E1547">
      <w:pPr>
        <w:pStyle w:val="Default"/>
        <w:ind w:right="23"/>
        <w:rPr>
          <w:rFonts w:ascii="Times New Roman" w:hAnsi="Times New Roman" w:cs="Times New Roman"/>
          <w:color w:val="auto"/>
          <w:sz w:val="28"/>
          <w:szCs w:val="28"/>
        </w:rPr>
      </w:pPr>
    </w:p>
    <w:p w:rsidR="005B314F" w:rsidRPr="00F93F3C" w:rsidRDefault="005B314F" w:rsidP="007E1547">
      <w:pPr>
        <w:pStyle w:val="Default"/>
        <w:ind w:right="23"/>
        <w:rPr>
          <w:rFonts w:ascii="Times New Roman" w:hAnsi="Times New Roman" w:cs="Times New Roman"/>
          <w:b/>
          <w:color w:val="auto"/>
          <w:sz w:val="28"/>
          <w:szCs w:val="28"/>
        </w:rPr>
      </w:pPr>
      <w:r w:rsidRPr="00F93F3C">
        <w:rPr>
          <w:rFonts w:ascii="Times New Roman" w:hAnsi="Times New Roman" w:cs="Times New Roman"/>
          <w:b/>
          <w:color w:val="auto"/>
          <w:sz w:val="28"/>
          <w:szCs w:val="28"/>
        </w:rPr>
        <w:t>Ne Yapılmalı?</w:t>
      </w:r>
    </w:p>
    <w:p w:rsidR="005B314F" w:rsidRPr="00F93F3C" w:rsidRDefault="005B314F" w:rsidP="007E1547">
      <w:pPr>
        <w:pStyle w:val="Default"/>
        <w:ind w:right="23"/>
        <w:rPr>
          <w:rFonts w:ascii="Times New Roman" w:hAnsi="Times New Roman" w:cs="Times New Roman"/>
          <w:color w:val="auto"/>
          <w:sz w:val="28"/>
          <w:szCs w:val="28"/>
        </w:rPr>
      </w:pPr>
    </w:p>
    <w:p w:rsidR="005B314F" w:rsidRPr="00F93F3C" w:rsidRDefault="005B314F" w:rsidP="007E1547">
      <w:pPr>
        <w:pStyle w:val="Default"/>
        <w:spacing w:before="3"/>
        <w:ind w:right="23"/>
        <w:rPr>
          <w:rFonts w:ascii="Times New Roman" w:hAnsi="Times New Roman" w:cs="Times New Roman"/>
          <w:color w:val="auto"/>
          <w:sz w:val="28"/>
          <w:szCs w:val="28"/>
        </w:rPr>
      </w:pPr>
      <w:r w:rsidRPr="00F93F3C">
        <w:rPr>
          <w:rFonts w:ascii="Times New Roman" w:hAnsi="Times New Roman" w:cs="Times New Roman"/>
          <w:color w:val="auto"/>
          <w:sz w:val="28"/>
          <w:szCs w:val="28"/>
        </w:rPr>
        <w:t>1.Atık haldeki piller ayrı bir yerde (naylon torba, kutu, kavanoz, vs.) biriktirilmelidir.</w:t>
      </w:r>
    </w:p>
    <w:p w:rsidR="005B314F" w:rsidRPr="00F93F3C" w:rsidRDefault="005B314F" w:rsidP="007E1547">
      <w:pPr>
        <w:pStyle w:val="Default"/>
        <w:spacing w:before="3"/>
        <w:ind w:right="23"/>
        <w:rPr>
          <w:rFonts w:ascii="Times New Roman" w:hAnsi="Times New Roman" w:cs="Times New Roman"/>
          <w:color w:val="auto"/>
          <w:sz w:val="28"/>
          <w:szCs w:val="28"/>
        </w:rPr>
      </w:pPr>
      <w:r w:rsidRPr="00F93F3C">
        <w:rPr>
          <w:rFonts w:ascii="Times New Roman" w:hAnsi="Times New Roman" w:cs="Times New Roman"/>
          <w:color w:val="auto"/>
          <w:sz w:val="28"/>
          <w:szCs w:val="28"/>
        </w:rPr>
        <w:t>2.Evinizde veya işyerinizde atık haldeki piller uzun sürelerle muhafaza edilmemelidir</w:t>
      </w:r>
    </w:p>
    <w:p w:rsidR="005B314F" w:rsidRDefault="005B314F" w:rsidP="007E1547">
      <w:pPr>
        <w:ind w:right="23"/>
        <w:rPr>
          <w:sz w:val="28"/>
          <w:szCs w:val="28"/>
        </w:rPr>
      </w:pPr>
      <w:r w:rsidRPr="00F93F3C">
        <w:rPr>
          <w:sz w:val="28"/>
          <w:szCs w:val="28"/>
        </w:rPr>
        <w:t>3.Atık piller bulunduğunuz yere en yakın mahaldeki atık pil toplama kutusuna atılmalı veya satın alındığı yere geri götürülmelidir.</w:t>
      </w:r>
    </w:p>
    <w:p w:rsidR="005B314F" w:rsidRDefault="005B314F" w:rsidP="007E1547">
      <w:pPr>
        <w:ind w:right="23"/>
        <w:rPr>
          <w:sz w:val="28"/>
          <w:szCs w:val="28"/>
        </w:rPr>
      </w:pPr>
    </w:p>
    <w:p w:rsidR="005B314F" w:rsidRDefault="005B314F" w:rsidP="007E1547">
      <w:pPr>
        <w:ind w:right="23"/>
        <w:rPr>
          <w:sz w:val="28"/>
          <w:szCs w:val="28"/>
        </w:rPr>
      </w:pPr>
    </w:p>
    <w:p w:rsidR="005B314F" w:rsidRPr="00F93F3C" w:rsidRDefault="005B314F" w:rsidP="007E1547">
      <w:pPr>
        <w:ind w:right="23"/>
        <w:jc w:val="center"/>
        <w:rPr>
          <w:b/>
          <w:sz w:val="32"/>
          <w:szCs w:val="32"/>
        </w:rPr>
      </w:pPr>
      <w:r w:rsidRPr="00F93F3C">
        <w:rPr>
          <w:b/>
          <w:sz w:val="32"/>
          <w:szCs w:val="32"/>
        </w:rPr>
        <w:t xml:space="preserve">DUYARLILIĞINIZ İÇİN TEŞEKKÜRLER… </w:t>
      </w:r>
      <w:r w:rsidRPr="00F93F3C">
        <w:rPr>
          <w:b/>
          <w:sz w:val="32"/>
          <w:szCs w:val="32"/>
        </w:rPr>
        <w:sym w:font="Wingdings" w:char="F04A"/>
      </w:r>
      <w:r w:rsidRPr="00F93F3C">
        <w:rPr>
          <w:b/>
          <w:sz w:val="32"/>
          <w:szCs w:val="32"/>
        </w:rPr>
        <w:sym w:font="Wingdings" w:char="F04A"/>
      </w:r>
      <w:r w:rsidRPr="00F93F3C">
        <w:rPr>
          <w:b/>
          <w:sz w:val="32"/>
          <w:szCs w:val="32"/>
        </w:rPr>
        <w:sym w:font="Wingdings" w:char="F04A"/>
      </w:r>
    </w:p>
    <w:p w:rsidR="005B314F" w:rsidRDefault="005B314F" w:rsidP="007E1547">
      <w:pPr>
        <w:ind w:right="23"/>
        <w:jc w:val="center"/>
        <w:rPr>
          <w:b/>
          <w:sz w:val="32"/>
          <w:szCs w:val="32"/>
        </w:rPr>
      </w:pPr>
    </w:p>
    <w:p w:rsidR="005B314F" w:rsidRPr="00F93F3C" w:rsidRDefault="005B314F" w:rsidP="007E1547">
      <w:pPr>
        <w:ind w:right="23"/>
        <w:jc w:val="center"/>
        <w:rPr>
          <w:b/>
          <w:sz w:val="32"/>
          <w:szCs w:val="32"/>
        </w:rPr>
      </w:pPr>
    </w:p>
    <w:p w:rsidR="005B314F" w:rsidRPr="00F93F3C" w:rsidRDefault="005B314F" w:rsidP="007E1547">
      <w:pPr>
        <w:ind w:right="23"/>
        <w:jc w:val="center"/>
        <w:rPr>
          <w:b/>
          <w:sz w:val="32"/>
          <w:szCs w:val="32"/>
        </w:rPr>
      </w:pPr>
      <w:r w:rsidRPr="00F93F3C">
        <w:rPr>
          <w:b/>
          <w:sz w:val="32"/>
          <w:szCs w:val="32"/>
        </w:rPr>
        <w:t xml:space="preserve">LÜTFEN ATIK PİLLERİ OKULUMUZDAKİ ATIK PİL TOPLAMA KUTUSUNA ATALIM… </w:t>
      </w:r>
      <w:r w:rsidRPr="00F93F3C">
        <w:rPr>
          <w:b/>
          <w:sz w:val="32"/>
          <w:szCs w:val="32"/>
        </w:rPr>
        <w:sym w:font="Wingdings" w:char="F04A"/>
      </w:r>
      <w:r w:rsidRPr="00F93F3C">
        <w:rPr>
          <w:b/>
          <w:sz w:val="32"/>
          <w:szCs w:val="32"/>
        </w:rPr>
        <w:sym w:font="Wingdings" w:char="F04A"/>
      </w:r>
      <w:r w:rsidRPr="00F93F3C">
        <w:rPr>
          <w:b/>
          <w:sz w:val="32"/>
          <w:szCs w:val="32"/>
        </w:rPr>
        <w:sym w:font="Wingdings" w:char="F04A"/>
      </w:r>
    </w:p>
    <w:p w:rsidR="005B314F" w:rsidRDefault="005B314F" w:rsidP="007E1547">
      <w:pPr>
        <w:ind w:right="23"/>
        <w:jc w:val="center"/>
        <w:rPr>
          <w:b/>
          <w:sz w:val="32"/>
          <w:szCs w:val="32"/>
        </w:rPr>
      </w:pPr>
    </w:p>
    <w:p w:rsidR="005B314F" w:rsidRPr="00F93F3C" w:rsidRDefault="005B314F" w:rsidP="007E1547">
      <w:pPr>
        <w:ind w:right="23"/>
        <w:jc w:val="center"/>
        <w:rPr>
          <w:b/>
          <w:sz w:val="32"/>
          <w:szCs w:val="32"/>
        </w:rPr>
      </w:pPr>
    </w:p>
    <w:p w:rsidR="005B314F" w:rsidRDefault="005B314F" w:rsidP="00EB20E5">
      <w:pPr>
        <w:ind w:right="23"/>
        <w:jc w:val="center"/>
        <w:rPr>
          <w:b/>
          <w:sz w:val="32"/>
          <w:szCs w:val="32"/>
        </w:rPr>
      </w:pPr>
      <w:r w:rsidRPr="00F93F3C">
        <w:rPr>
          <w:b/>
          <w:sz w:val="32"/>
          <w:szCs w:val="32"/>
        </w:rPr>
        <w:t xml:space="preserve">ÇOCUKLARIMIZA ÖRNEK OLALIM!!! </w:t>
      </w:r>
      <w:r w:rsidRPr="00F93F3C">
        <w:rPr>
          <w:b/>
          <w:sz w:val="32"/>
          <w:szCs w:val="32"/>
        </w:rPr>
        <w:sym w:font="Wingdings" w:char="F04A"/>
      </w:r>
      <w:r w:rsidRPr="00F93F3C">
        <w:rPr>
          <w:b/>
          <w:sz w:val="32"/>
          <w:szCs w:val="32"/>
        </w:rPr>
        <w:sym w:font="Wingdings" w:char="F04A"/>
      </w:r>
      <w:r w:rsidRPr="00F93F3C">
        <w:rPr>
          <w:b/>
          <w:sz w:val="32"/>
          <w:szCs w:val="32"/>
        </w:rPr>
        <w:sym w:font="Wingdings" w:char="F04A"/>
      </w:r>
      <w:r>
        <w:rPr>
          <w:b/>
          <w:sz w:val="32"/>
          <w:szCs w:val="32"/>
        </w:rPr>
        <w:t xml:space="preserve"> </w:t>
      </w:r>
    </w:p>
    <w:p w:rsidR="005B314F" w:rsidRDefault="005B314F" w:rsidP="007E1547">
      <w:pPr>
        <w:ind w:right="23"/>
        <w:jc w:val="center"/>
        <w:rPr>
          <w:b/>
          <w:sz w:val="32"/>
          <w:szCs w:val="32"/>
        </w:rPr>
      </w:pPr>
      <w:r>
        <w:rPr>
          <w:b/>
          <w:sz w:val="32"/>
          <w:szCs w:val="32"/>
        </w:rPr>
        <w:t>ÖĞRENCİLERİMİZ ATIK PİLLERİ ATIK PİL KUTUSUNA ATARKEN</w:t>
      </w:r>
    </w:p>
    <w:p w:rsidR="005B314F" w:rsidRPr="00F93F3C" w:rsidRDefault="005B314F" w:rsidP="007E1547">
      <w:pPr>
        <w:ind w:right="23"/>
        <w:jc w:val="center"/>
        <w:rPr>
          <w:b/>
          <w:sz w:val="32"/>
          <w:szCs w:val="32"/>
        </w:rPr>
      </w:pPr>
    </w:p>
    <w:p w:rsidR="005B314F" w:rsidRPr="00F93F3C" w:rsidRDefault="005B314F" w:rsidP="002F1603">
      <w:pPr>
        <w:ind w:right="23"/>
        <w:jc w:val="center"/>
        <w:rPr>
          <w:sz w:val="28"/>
          <w:szCs w:val="28"/>
        </w:rPr>
      </w:pPr>
      <w:r w:rsidRPr="00922436">
        <w:rPr>
          <w:rFonts w:ascii="Tahoma" w:hAnsi="Tahoma" w:cs="Tahoma"/>
          <w:noProof/>
          <w:color w:val="333333"/>
          <w:sz w:val="17"/>
          <w:szCs w:val="17"/>
        </w:rPr>
        <w:pict>
          <v:shape id="_x0000_i1026" type="#_x0000_t75" alt="http://a1.sphotos.ak.fbcdn.net/hphotos-ak-ash4/390866_240102322728842_100001872291170_623892_1288368020_n.jpg" style="width:415.5pt;height:554.25pt;visibility:visible">
            <v:imagedata r:id="rId9" o:title=""/>
          </v:shape>
        </w:pict>
      </w:r>
    </w:p>
    <w:p w:rsidR="005B314F" w:rsidRPr="00341A94" w:rsidRDefault="005B314F" w:rsidP="00341A94">
      <w:pPr>
        <w:pStyle w:val="ListParagraph"/>
        <w:ind w:left="645"/>
        <w:rPr>
          <w:rFonts w:ascii="Times New Roman" w:hAnsi="Times New Roman"/>
          <w:color w:val="000000"/>
        </w:rPr>
      </w:pPr>
    </w:p>
    <w:p w:rsidR="005B314F" w:rsidRDefault="005B314F" w:rsidP="002F1603">
      <w:pPr>
        <w:ind w:left="285"/>
        <w:jc w:val="center"/>
        <w:rPr>
          <w:rFonts w:ascii="Times New Roman" w:hAnsi="Times New Roman"/>
          <w:color w:val="000000"/>
          <w:sz w:val="24"/>
          <w:szCs w:val="24"/>
        </w:rPr>
      </w:pPr>
      <w:r w:rsidRPr="00922436">
        <w:rPr>
          <w:rFonts w:ascii="Tahoma" w:hAnsi="Tahoma" w:cs="Tahoma"/>
          <w:noProof/>
          <w:color w:val="333333"/>
          <w:sz w:val="17"/>
          <w:szCs w:val="17"/>
        </w:rPr>
        <w:pict>
          <v:shape id="Resim 4" o:spid="_x0000_i1027" type="#_x0000_t75" alt="http://a7.sphotos.ak.fbcdn.net/hphotos-ak-ash4/395524_240102356062172_100001872291170_623893_799989112_n.jpg" style="width:367.5pt;height:489.75pt;visibility:visible">
            <v:imagedata r:id="rId10" o:title=""/>
          </v:shape>
        </w:pict>
      </w:r>
    </w:p>
    <w:p w:rsidR="005B314F" w:rsidRDefault="005B314F" w:rsidP="00604379">
      <w:pPr>
        <w:rPr>
          <w:rFonts w:ascii="Times New Roman" w:hAnsi="Times New Roman"/>
          <w:color w:val="000000"/>
          <w:sz w:val="24"/>
          <w:szCs w:val="24"/>
        </w:rPr>
      </w:pPr>
    </w:p>
    <w:p w:rsidR="005B314F" w:rsidRDefault="005B314F" w:rsidP="00604379">
      <w:pPr>
        <w:rPr>
          <w:rFonts w:ascii="Tahoma" w:hAnsi="Tahoma" w:cs="Tahoma"/>
          <w:noProof/>
          <w:color w:val="3B5998"/>
          <w:sz w:val="17"/>
          <w:szCs w:val="17"/>
        </w:rPr>
      </w:pPr>
    </w:p>
    <w:p w:rsidR="005B314F" w:rsidRDefault="005B314F" w:rsidP="00604379">
      <w:pPr>
        <w:rPr>
          <w:rFonts w:ascii="Tahoma" w:hAnsi="Tahoma" w:cs="Tahoma"/>
          <w:noProof/>
          <w:color w:val="3B5998"/>
          <w:sz w:val="17"/>
          <w:szCs w:val="17"/>
        </w:rPr>
      </w:pPr>
    </w:p>
    <w:p w:rsidR="005B314F" w:rsidRDefault="005B314F" w:rsidP="00156AE2">
      <w:pPr>
        <w:jc w:val="center"/>
        <w:rPr>
          <w:rFonts w:ascii="Times New Roman" w:hAnsi="Times New Roman"/>
          <w:b/>
          <w:color w:val="000000"/>
          <w:sz w:val="32"/>
          <w:szCs w:val="32"/>
        </w:rPr>
      </w:pPr>
    </w:p>
    <w:p w:rsidR="005B314F" w:rsidRDefault="005B314F" w:rsidP="00156AE2">
      <w:pPr>
        <w:jc w:val="center"/>
        <w:rPr>
          <w:rFonts w:ascii="Times New Roman" w:hAnsi="Times New Roman"/>
          <w:b/>
          <w:color w:val="000000"/>
          <w:sz w:val="32"/>
          <w:szCs w:val="32"/>
        </w:rPr>
      </w:pPr>
    </w:p>
    <w:p w:rsidR="005B314F" w:rsidRDefault="005B314F" w:rsidP="00156AE2">
      <w:pPr>
        <w:jc w:val="center"/>
        <w:rPr>
          <w:rFonts w:ascii="Times New Roman" w:hAnsi="Times New Roman"/>
          <w:b/>
          <w:color w:val="000000"/>
          <w:sz w:val="32"/>
          <w:szCs w:val="32"/>
        </w:rPr>
      </w:pPr>
    </w:p>
    <w:p w:rsidR="005B314F" w:rsidRPr="00A22DA2" w:rsidRDefault="005B314F" w:rsidP="00156AE2">
      <w:pPr>
        <w:jc w:val="center"/>
        <w:rPr>
          <w:b/>
          <w:sz w:val="32"/>
          <w:szCs w:val="32"/>
        </w:rPr>
      </w:pPr>
      <w:r>
        <w:rPr>
          <w:rFonts w:ascii="Times New Roman" w:hAnsi="Times New Roman"/>
          <w:b/>
          <w:color w:val="000000"/>
          <w:sz w:val="32"/>
          <w:szCs w:val="32"/>
        </w:rPr>
        <w:t>Okulumuz</w:t>
      </w:r>
      <w:r w:rsidRPr="00A22DA2">
        <w:rPr>
          <w:rFonts w:ascii="Times New Roman" w:hAnsi="Times New Roman"/>
          <w:b/>
          <w:color w:val="000000"/>
          <w:sz w:val="32"/>
          <w:szCs w:val="32"/>
        </w:rPr>
        <w:t>da öğrencilerimize atık pillerle ilgili slayt gösterisi izletild</w:t>
      </w:r>
      <w:r>
        <w:rPr>
          <w:rFonts w:ascii="Times New Roman" w:hAnsi="Times New Roman"/>
          <w:b/>
          <w:color w:val="000000"/>
          <w:sz w:val="32"/>
          <w:szCs w:val="32"/>
        </w:rPr>
        <w:t>i</w:t>
      </w:r>
    </w:p>
    <w:p w:rsidR="005B314F" w:rsidRDefault="005B314F" w:rsidP="00604379">
      <w:pPr>
        <w:rPr>
          <w:rFonts w:ascii="Tahoma" w:hAnsi="Tahoma" w:cs="Tahoma"/>
          <w:noProof/>
          <w:color w:val="3B5998"/>
          <w:sz w:val="17"/>
          <w:szCs w:val="17"/>
        </w:rPr>
      </w:pPr>
    </w:p>
    <w:p w:rsidR="005B314F" w:rsidRDefault="005B314F" w:rsidP="00604379">
      <w:pPr>
        <w:rPr>
          <w:rFonts w:ascii="Tahoma" w:hAnsi="Tahoma" w:cs="Tahoma"/>
          <w:noProof/>
          <w:color w:val="3B5998"/>
          <w:sz w:val="17"/>
          <w:szCs w:val="17"/>
        </w:rPr>
      </w:pPr>
    </w:p>
    <w:p w:rsidR="005B314F" w:rsidRDefault="005B314F" w:rsidP="002F1603">
      <w:pPr>
        <w:jc w:val="center"/>
        <w:rPr>
          <w:b/>
          <w:sz w:val="32"/>
          <w:szCs w:val="32"/>
        </w:rPr>
      </w:pPr>
      <w:r w:rsidRPr="00922436">
        <w:rPr>
          <w:rFonts w:ascii="Tahoma" w:hAnsi="Tahoma" w:cs="Tahoma"/>
          <w:noProof/>
          <w:color w:val="333333"/>
          <w:sz w:val="17"/>
          <w:szCs w:val="17"/>
        </w:rPr>
        <w:pict>
          <v:shape id="Resim 3" o:spid="_x0000_i1028" type="#_x0000_t75" style="width:436.5pt;height:343.5pt;visibility:visible">
            <v:imagedata r:id="rId11" o:title=""/>
          </v:shape>
        </w:pict>
      </w:r>
    </w:p>
    <w:p w:rsidR="005B314F" w:rsidRDefault="005B314F" w:rsidP="00604379">
      <w:pPr>
        <w:rPr>
          <w:b/>
          <w:sz w:val="32"/>
          <w:szCs w:val="32"/>
        </w:rPr>
      </w:pPr>
    </w:p>
    <w:p w:rsidR="005B314F" w:rsidRDefault="005B314F" w:rsidP="002F1603">
      <w:pPr>
        <w:jc w:val="center"/>
        <w:rPr>
          <w:b/>
          <w:sz w:val="32"/>
          <w:szCs w:val="32"/>
        </w:rPr>
      </w:pPr>
      <w:r w:rsidRPr="00922436">
        <w:rPr>
          <w:b/>
          <w:noProof/>
          <w:sz w:val="32"/>
          <w:szCs w:val="32"/>
        </w:rPr>
        <w:pict>
          <v:shape id="_x0000_i1029" type="#_x0000_t75" style="width:388.5pt;height:305.25pt;visibility:visible">
            <v:imagedata r:id="rId12" o:title=""/>
          </v:shape>
        </w:pict>
      </w:r>
    </w:p>
    <w:p w:rsidR="005B314F" w:rsidRDefault="005B314F" w:rsidP="00604379">
      <w:pPr>
        <w:rPr>
          <w:b/>
          <w:sz w:val="32"/>
          <w:szCs w:val="32"/>
        </w:rPr>
      </w:pPr>
    </w:p>
    <w:p w:rsidR="005B314F" w:rsidRDefault="005B314F" w:rsidP="002F1603">
      <w:pPr>
        <w:jc w:val="center"/>
        <w:rPr>
          <w:b/>
          <w:sz w:val="32"/>
          <w:szCs w:val="32"/>
        </w:rPr>
      </w:pPr>
      <w:r w:rsidRPr="00922436">
        <w:rPr>
          <w:b/>
          <w:noProof/>
          <w:sz w:val="32"/>
          <w:szCs w:val="32"/>
        </w:rPr>
        <w:pict>
          <v:shape id="Resim 5" o:spid="_x0000_i1030" type="#_x0000_t75" style="width:403.5pt;height:318pt;visibility:visible">
            <v:imagedata r:id="rId13" o:title=""/>
          </v:shape>
        </w:pict>
      </w:r>
    </w:p>
    <w:p w:rsidR="005B314F" w:rsidRDefault="005B314F" w:rsidP="00DA5679">
      <w:pPr>
        <w:jc w:val="center"/>
        <w:rPr>
          <w:b/>
          <w:sz w:val="32"/>
          <w:szCs w:val="32"/>
        </w:rPr>
      </w:pPr>
      <w:r>
        <w:rPr>
          <w:b/>
          <w:sz w:val="32"/>
          <w:szCs w:val="32"/>
        </w:rPr>
        <w:t>YARDIM KAMPANYAMIZDAN GÖRÜNTÜLER</w:t>
      </w:r>
    </w:p>
    <w:p w:rsidR="005B314F" w:rsidRDefault="005B314F" w:rsidP="00DA5679">
      <w:pPr>
        <w:jc w:val="center"/>
        <w:rPr>
          <w:b/>
          <w:sz w:val="32"/>
          <w:szCs w:val="32"/>
        </w:rPr>
      </w:pPr>
      <w:r>
        <w:rPr>
          <w:noProof/>
        </w:rPr>
        <w:pict>
          <v:shape id="Resim 10" o:spid="_x0000_s1026" type="#_x0000_t75" alt="http://a7.sphotos.ak.fbcdn.net/hphotos-ak-ash4/381729_234010563338018_1414069146_n.jpg" style="position:absolute;left:0;text-align:left;margin-left:75.75pt;margin-top:32.45pt;width:293.25pt;height:219.75pt;z-index:251658240;visibility:visible">
            <v:imagedata r:id="rId14" o:title=""/>
            <w10:wrap type="square"/>
          </v:shape>
        </w:pict>
      </w:r>
    </w:p>
    <w:p w:rsidR="005B314F" w:rsidRDefault="005B314F" w:rsidP="00DA5679">
      <w:pPr>
        <w:jc w:val="center"/>
        <w:rPr>
          <w:b/>
          <w:sz w:val="32"/>
          <w:szCs w:val="32"/>
        </w:rPr>
      </w:pPr>
    </w:p>
    <w:p w:rsidR="005B314F" w:rsidRDefault="005B314F" w:rsidP="002F1603">
      <w:pPr>
        <w:jc w:val="center"/>
        <w:rPr>
          <w:b/>
          <w:sz w:val="32"/>
          <w:szCs w:val="32"/>
        </w:rPr>
      </w:pPr>
      <w:r w:rsidRPr="00922436">
        <w:rPr>
          <w:rFonts w:ascii="Tahoma" w:hAnsi="Tahoma" w:cs="Tahoma"/>
          <w:noProof/>
          <w:color w:val="333333"/>
          <w:sz w:val="17"/>
          <w:szCs w:val="17"/>
        </w:rPr>
        <w:pict>
          <v:shape id="Resim 7" o:spid="_x0000_i1031" type="#_x0000_t75" alt="http://a5.sphotos.ak.fbcdn.net/hphotos-ak-snc7/385884_234010556671352_100001872291170_607455_562790520_n.jpg" style="width:295.5pt;height:221.25pt;visibility:visible">
            <v:imagedata r:id="rId15" o:title=""/>
          </v:shape>
        </w:pict>
      </w:r>
      <w:r>
        <w:rPr>
          <w:b/>
          <w:sz w:val="32"/>
          <w:szCs w:val="32"/>
        </w:rPr>
        <w:br w:type="textWrapping" w:clear="all"/>
      </w:r>
    </w:p>
    <w:p w:rsidR="005B314F" w:rsidRDefault="005B314F" w:rsidP="003A470B">
      <w:pPr>
        <w:jc w:val="center"/>
        <w:rPr>
          <w:b/>
          <w:sz w:val="32"/>
          <w:szCs w:val="32"/>
        </w:rPr>
      </w:pPr>
    </w:p>
    <w:p w:rsidR="005B314F" w:rsidRDefault="005B314F" w:rsidP="00DA5679">
      <w:pPr>
        <w:rPr>
          <w:b/>
          <w:sz w:val="32"/>
          <w:szCs w:val="32"/>
        </w:rPr>
      </w:pPr>
    </w:p>
    <w:p w:rsidR="005B314F" w:rsidRPr="00DA5679" w:rsidRDefault="005B314F" w:rsidP="00DA5679">
      <w:pPr>
        <w:rPr>
          <w:sz w:val="32"/>
          <w:szCs w:val="32"/>
        </w:rPr>
      </w:pPr>
    </w:p>
    <w:p w:rsidR="005B314F" w:rsidRPr="00DA5679" w:rsidRDefault="005B314F" w:rsidP="00DA5679">
      <w:pPr>
        <w:rPr>
          <w:sz w:val="32"/>
          <w:szCs w:val="32"/>
        </w:rPr>
      </w:pPr>
    </w:p>
    <w:p w:rsidR="005B314F" w:rsidRDefault="005B314F" w:rsidP="002F1603">
      <w:pPr>
        <w:tabs>
          <w:tab w:val="left" w:pos="1050"/>
        </w:tabs>
        <w:jc w:val="center"/>
        <w:rPr>
          <w:sz w:val="32"/>
          <w:szCs w:val="32"/>
        </w:rPr>
      </w:pPr>
      <w:r w:rsidRPr="00922436">
        <w:rPr>
          <w:rFonts w:ascii="Tahoma" w:hAnsi="Tahoma" w:cs="Tahoma"/>
          <w:noProof/>
          <w:color w:val="333333"/>
          <w:sz w:val="17"/>
          <w:szCs w:val="17"/>
        </w:rPr>
        <w:pict>
          <v:shape id="Resim 16" o:spid="_x0000_i1032" type="#_x0000_t75" alt="http://a8.sphotos.ak.fbcdn.net/hphotos-ak-snc7/313742_200674663338275_100001872291170_508867_1287578331_n.jpg" style="width:453.75pt;height:340.5pt;visibility:visible">
            <v:imagedata r:id="rId16" o:title=""/>
          </v:shape>
        </w:pict>
      </w:r>
    </w:p>
    <w:p w:rsidR="005B314F" w:rsidRDefault="005B314F" w:rsidP="00DA5679">
      <w:pPr>
        <w:tabs>
          <w:tab w:val="left" w:pos="1050"/>
        </w:tabs>
        <w:jc w:val="center"/>
        <w:rPr>
          <w:sz w:val="32"/>
          <w:szCs w:val="32"/>
        </w:rPr>
      </w:pPr>
    </w:p>
    <w:p w:rsidR="005B314F" w:rsidRDefault="005B314F" w:rsidP="00DA5679">
      <w:pPr>
        <w:tabs>
          <w:tab w:val="left" w:pos="1050"/>
        </w:tabs>
        <w:jc w:val="center"/>
        <w:rPr>
          <w:sz w:val="32"/>
          <w:szCs w:val="32"/>
        </w:rPr>
      </w:pPr>
    </w:p>
    <w:p w:rsidR="005B314F" w:rsidRDefault="005B314F" w:rsidP="00DA5679">
      <w:pPr>
        <w:tabs>
          <w:tab w:val="left" w:pos="1050"/>
        </w:tabs>
        <w:jc w:val="center"/>
        <w:rPr>
          <w:sz w:val="32"/>
          <w:szCs w:val="32"/>
        </w:rPr>
      </w:pPr>
    </w:p>
    <w:p w:rsidR="005B314F" w:rsidRDefault="005B314F" w:rsidP="00DA5679">
      <w:pPr>
        <w:tabs>
          <w:tab w:val="left" w:pos="1050"/>
        </w:tabs>
        <w:jc w:val="center"/>
        <w:rPr>
          <w:sz w:val="32"/>
          <w:szCs w:val="32"/>
        </w:rPr>
      </w:pPr>
    </w:p>
    <w:p w:rsidR="005B314F" w:rsidRDefault="005B314F" w:rsidP="00DA5679">
      <w:pPr>
        <w:tabs>
          <w:tab w:val="left" w:pos="1050"/>
        </w:tabs>
        <w:jc w:val="center"/>
        <w:rPr>
          <w:sz w:val="32"/>
          <w:szCs w:val="32"/>
        </w:rPr>
      </w:pPr>
    </w:p>
    <w:p w:rsidR="005B314F" w:rsidRDefault="005B314F" w:rsidP="00DA5679">
      <w:pPr>
        <w:tabs>
          <w:tab w:val="left" w:pos="1050"/>
        </w:tabs>
        <w:jc w:val="center"/>
        <w:rPr>
          <w:sz w:val="32"/>
          <w:szCs w:val="32"/>
        </w:rPr>
      </w:pPr>
    </w:p>
    <w:p w:rsidR="005B314F" w:rsidRDefault="005B314F" w:rsidP="00DA5679">
      <w:pPr>
        <w:tabs>
          <w:tab w:val="left" w:pos="1050"/>
        </w:tabs>
        <w:jc w:val="center"/>
        <w:rPr>
          <w:sz w:val="32"/>
          <w:szCs w:val="32"/>
        </w:rPr>
      </w:pPr>
    </w:p>
    <w:p w:rsidR="005B314F" w:rsidRDefault="005B314F" w:rsidP="00DA5679">
      <w:pPr>
        <w:tabs>
          <w:tab w:val="left" w:pos="1050"/>
        </w:tabs>
        <w:jc w:val="center"/>
        <w:rPr>
          <w:sz w:val="32"/>
          <w:szCs w:val="32"/>
        </w:rPr>
      </w:pPr>
    </w:p>
    <w:p w:rsidR="005B314F" w:rsidRDefault="005B314F" w:rsidP="00DA5679">
      <w:pPr>
        <w:tabs>
          <w:tab w:val="left" w:pos="1050"/>
        </w:tabs>
        <w:jc w:val="center"/>
        <w:rPr>
          <w:sz w:val="32"/>
          <w:szCs w:val="32"/>
        </w:rPr>
      </w:pPr>
    </w:p>
    <w:p w:rsidR="005B314F" w:rsidRDefault="005B314F" w:rsidP="00DA5679">
      <w:pPr>
        <w:tabs>
          <w:tab w:val="left" w:pos="1050"/>
        </w:tabs>
        <w:jc w:val="center"/>
        <w:rPr>
          <w:sz w:val="32"/>
          <w:szCs w:val="32"/>
        </w:rPr>
      </w:pPr>
    </w:p>
    <w:p w:rsidR="005B314F" w:rsidRDefault="005B314F" w:rsidP="00DA5679">
      <w:pPr>
        <w:tabs>
          <w:tab w:val="left" w:pos="1050"/>
        </w:tabs>
        <w:jc w:val="center"/>
        <w:rPr>
          <w:sz w:val="32"/>
          <w:szCs w:val="32"/>
        </w:rPr>
      </w:pPr>
    </w:p>
    <w:p w:rsidR="005B314F" w:rsidRPr="00DA5679" w:rsidRDefault="005B314F" w:rsidP="00DA5679">
      <w:pPr>
        <w:tabs>
          <w:tab w:val="left" w:pos="1050"/>
        </w:tabs>
        <w:jc w:val="center"/>
        <w:rPr>
          <w:sz w:val="32"/>
          <w:szCs w:val="32"/>
        </w:rPr>
      </w:pPr>
      <w:r>
        <w:rPr>
          <w:sz w:val="32"/>
          <w:szCs w:val="32"/>
        </w:rPr>
        <w:t>YARDIM KAMPANYAMIZIN ULAŞTĞI ANASINIFLARI</w:t>
      </w:r>
    </w:p>
    <w:p w:rsidR="005B314F" w:rsidRDefault="005B314F" w:rsidP="003A470B">
      <w:pPr>
        <w:jc w:val="center"/>
        <w:rPr>
          <w:b/>
          <w:sz w:val="32"/>
          <w:szCs w:val="32"/>
        </w:rPr>
      </w:pPr>
      <w:r w:rsidRPr="00922436">
        <w:rPr>
          <w:b/>
          <w:noProof/>
          <w:sz w:val="32"/>
          <w:szCs w:val="32"/>
        </w:rPr>
        <w:pict>
          <v:shape id="Resim 13" o:spid="_x0000_i1033" type="#_x0000_t75" style="width:451.5pt;height:338.25pt;visibility:visible">
            <v:imagedata r:id="rId17" o:title=""/>
          </v:shape>
        </w:pict>
      </w:r>
    </w:p>
    <w:p w:rsidR="005B314F" w:rsidRDefault="005B314F" w:rsidP="003A470B">
      <w:pPr>
        <w:jc w:val="center"/>
        <w:rPr>
          <w:b/>
          <w:sz w:val="32"/>
          <w:szCs w:val="32"/>
        </w:rPr>
      </w:pPr>
    </w:p>
    <w:p w:rsidR="005B314F" w:rsidRDefault="005B314F" w:rsidP="002F1603">
      <w:pPr>
        <w:jc w:val="center"/>
        <w:rPr>
          <w:b/>
          <w:sz w:val="32"/>
          <w:szCs w:val="32"/>
        </w:rPr>
      </w:pPr>
      <w:r w:rsidRPr="00922436">
        <w:rPr>
          <w:b/>
          <w:noProof/>
          <w:sz w:val="32"/>
          <w:szCs w:val="32"/>
        </w:rPr>
        <w:pict>
          <v:shape id="Resim 14" o:spid="_x0000_i1034" type="#_x0000_t75" style="width:451.5pt;height:338.25pt;visibility:visible">
            <v:imagedata r:id="rId18" o:title=""/>
          </v:shape>
        </w:pict>
      </w:r>
    </w:p>
    <w:p w:rsidR="005B314F" w:rsidRDefault="005B314F" w:rsidP="003A470B">
      <w:pPr>
        <w:jc w:val="center"/>
        <w:rPr>
          <w:b/>
          <w:sz w:val="32"/>
          <w:szCs w:val="32"/>
        </w:rPr>
      </w:pPr>
    </w:p>
    <w:p w:rsidR="005B314F" w:rsidRDefault="005B314F" w:rsidP="003A470B">
      <w:pPr>
        <w:jc w:val="center"/>
        <w:rPr>
          <w:b/>
          <w:sz w:val="32"/>
          <w:szCs w:val="32"/>
        </w:rPr>
      </w:pPr>
      <w:r w:rsidRPr="00922436">
        <w:rPr>
          <w:b/>
          <w:noProof/>
          <w:sz w:val="32"/>
          <w:szCs w:val="32"/>
        </w:rPr>
        <w:pict>
          <v:shape id="Resim 15" o:spid="_x0000_i1035" type="#_x0000_t75" style="width:451.5pt;height:338.25pt;visibility:visible">
            <v:imagedata r:id="rId19" o:title=""/>
          </v:shape>
        </w:pict>
      </w:r>
    </w:p>
    <w:p w:rsidR="005B314F" w:rsidRDefault="005B314F" w:rsidP="003A470B">
      <w:pPr>
        <w:jc w:val="center"/>
        <w:rPr>
          <w:b/>
          <w:sz w:val="32"/>
          <w:szCs w:val="32"/>
        </w:rPr>
      </w:pPr>
    </w:p>
    <w:p w:rsidR="005B314F" w:rsidRDefault="005B314F" w:rsidP="003A470B">
      <w:pPr>
        <w:jc w:val="center"/>
        <w:rPr>
          <w:b/>
          <w:sz w:val="32"/>
          <w:szCs w:val="32"/>
        </w:rPr>
      </w:pPr>
    </w:p>
    <w:p w:rsidR="005B314F" w:rsidRDefault="005B314F" w:rsidP="003A470B">
      <w:pPr>
        <w:jc w:val="center"/>
        <w:rPr>
          <w:b/>
          <w:sz w:val="32"/>
          <w:szCs w:val="32"/>
        </w:rPr>
      </w:pPr>
    </w:p>
    <w:p w:rsidR="005B314F" w:rsidRDefault="005B314F" w:rsidP="003A470B">
      <w:pPr>
        <w:jc w:val="center"/>
        <w:rPr>
          <w:b/>
          <w:sz w:val="32"/>
          <w:szCs w:val="32"/>
        </w:rPr>
      </w:pPr>
    </w:p>
    <w:p w:rsidR="005B314F" w:rsidRDefault="005B314F" w:rsidP="003A470B">
      <w:pPr>
        <w:jc w:val="center"/>
        <w:rPr>
          <w:b/>
          <w:sz w:val="32"/>
          <w:szCs w:val="32"/>
        </w:rPr>
      </w:pPr>
    </w:p>
    <w:p w:rsidR="005B314F" w:rsidRDefault="005B314F" w:rsidP="003A470B">
      <w:pPr>
        <w:jc w:val="center"/>
        <w:rPr>
          <w:b/>
          <w:sz w:val="32"/>
          <w:szCs w:val="32"/>
        </w:rPr>
      </w:pPr>
    </w:p>
    <w:p w:rsidR="005B314F" w:rsidRDefault="005B314F" w:rsidP="003A470B">
      <w:pPr>
        <w:jc w:val="center"/>
        <w:rPr>
          <w:b/>
          <w:sz w:val="32"/>
          <w:szCs w:val="32"/>
        </w:rPr>
      </w:pPr>
    </w:p>
    <w:p w:rsidR="005B314F" w:rsidRDefault="005B314F" w:rsidP="003A470B">
      <w:pPr>
        <w:jc w:val="center"/>
        <w:rPr>
          <w:b/>
          <w:sz w:val="32"/>
          <w:szCs w:val="32"/>
        </w:rPr>
      </w:pPr>
    </w:p>
    <w:p w:rsidR="005B314F" w:rsidRDefault="005B314F" w:rsidP="003A470B">
      <w:pPr>
        <w:jc w:val="center"/>
        <w:rPr>
          <w:b/>
          <w:sz w:val="32"/>
          <w:szCs w:val="32"/>
        </w:rPr>
      </w:pPr>
    </w:p>
    <w:p w:rsidR="005B314F" w:rsidRDefault="005B314F" w:rsidP="003A470B">
      <w:pPr>
        <w:jc w:val="center"/>
        <w:rPr>
          <w:b/>
          <w:sz w:val="32"/>
          <w:szCs w:val="32"/>
        </w:rPr>
      </w:pPr>
    </w:p>
    <w:p w:rsidR="005B314F" w:rsidRDefault="005B314F" w:rsidP="00BD780A">
      <w:pPr>
        <w:rPr>
          <w:b/>
          <w:sz w:val="32"/>
          <w:szCs w:val="32"/>
        </w:rPr>
      </w:pPr>
    </w:p>
    <w:p w:rsidR="005B314F" w:rsidRDefault="005B314F" w:rsidP="00CF6513">
      <w:pPr>
        <w:jc w:val="center"/>
        <w:rPr>
          <w:b/>
          <w:sz w:val="32"/>
          <w:szCs w:val="32"/>
        </w:rPr>
      </w:pPr>
      <w:r>
        <w:rPr>
          <w:b/>
          <w:sz w:val="32"/>
          <w:szCs w:val="32"/>
        </w:rPr>
        <w:t>ÖĞRENCİLERİMİZ KAPLUMBAĞAMIZI BESLERKEN</w:t>
      </w:r>
    </w:p>
    <w:p w:rsidR="005B314F" w:rsidRDefault="005B314F" w:rsidP="00CF6513">
      <w:pPr>
        <w:jc w:val="center"/>
        <w:rPr>
          <w:b/>
          <w:sz w:val="32"/>
          <w:szCs w:val="32"/>
        </w:rPr>
      </w:pPr>
      <w:r w:rsidRPr="00922436">
        <w:rPr>
          <w:rFonts w:ascii="Tahoma" w:hAnsi="Tahoma" w:cs="Tahoma"/>
          <w:noProof/>
          <w:color w:val="333333"/>
          <w:sz w:val="17"/>
          <w:szCs w:val="17"/>
        </w:rPr>
        <w:pict>
          <v:shape id="Resim 19" o:spid="_x0000_i1036" type="#_x0000_t75" alt="http://a5.sphotos.ak.fbcdn.net/hphotos-ak-ash4/315928_220961944642880_100001872291170_575030_1811508614_n.jpg" style="width:324pt;height:6in;visibility:visible">
            <v:imagedata r:id="rId20" o:title=""/>
          </v:shape>
        </w:pict>
      </w:r>
    </w:p>
    <w:p w:rsidR="005B314F" w:rsidRDefault="005B314F" w:rsidP="00CF6513">
      <w:pPr>
        <w:jc w:val="center"/>
        <w:rPr>
          <w:b/>
          <w:sz w:val="32"/>
          <w:szCs w:val="32"/>
        </w:rPr>
      </w:pPr>
    </w:p>
    <w:p w:rsidR="005B314F" w:rsidRDefault="005B314F" w:rsidP="00CF6513">
      <w:pPr>
        <w:jc w:val="center"/>
        <w:rPr>
          <w:b/>
          <w:sz w:val="32"/>
          <w:szCs w:val="32"/>
        </w:rPr>
      </w:pPr>
    </w:p>
    <w:p w:rsidR="005B314F" w:rsidRDefault="005B314F" w:rsidP="00CF6513">
      <w:pPr>
        <w:jc w:val="center"/>
        <w:rPr>
          <w:b/>
          <w:sz w:val="32"/>
          <w:szCs w:val="32"/>
        </w:rPr>
      </w:pPr>
    </w:p>
    <w:p w:rsidR="005B314F" w:rsidRDefault="005B314F" w:rsidP="00CF6513">
      <w:pPr>
        <w:jc w:val="center"/>
        <w:rPr>
          <w:b/>
          <w:sz w:val="32"/>
          <w:szCs w:val="32"/>
        </w:rPr>
      </w:pPr>
    </w:p>
    <w:p w:rsidR="005B314F" w:rsidRDefault="005B314F" w:rsidP="00CF6513">
      <w:pPr>
        <w:jc w:val="center"/>
        <w:rPr>
          <w:b/>
          <w:sz w:val="32"/>
          <w:szCs w:val="32"/>
        </w:rPr>
      </w:pPr>
    </w:p>
    <w:p w:rsidR="005B314F" w:rsidRDefault="005B314F" w:rsidP="00CF6513">
      <w:pPr>
        <w:jc w:val="center"/>
        <w:rPr>
          <w:b/>
          <w:sz w:val="32"/>
          <w:szCs w:val="32"/>
        </w:rPr>
      </w:pPr>
    </w:p>
    <w:p w:rsidR="005B314F" w:rsidRDefault="005B314F" w:rsidP="003E724F">
      <w:pPr>
        <w:rPr>
          <w:b/>
          <w:sz w:val="32"/>
          <w:szCs w:val="32"/>
        </w:rPr>
      </w:pPr>
    </w:p>
    <w:p w:rsidR="005B314F" w:rsidRPr="00CF6513" w:rsidRDefault="005B314F" w:rsidP="00CF6513">
      <w:pPr>
        <w:jc w:val="center"/>
        <w:rPr>
          <w:b/>
          <w:sz w:val="32"/>
          <w:szCs w:val="32"/>
        </w:rPr>
      </w:pPr>
      <w:r>
        <w:rPr>
          <w:b/>
          <w:sz w:val="32"/>
          <w:szCs w:val="32"/>
        </w:rPr>
        <w:t>Şubat ayı sonunda sorumluluk kavramının çocuklar üzerindeki etkileri hakkında okulumuz  öğretmenlerin ortak görüşleri</w:t>
      </w:r>
    </w:p>
    <w:p w:rsidR="005B314F" w:rsidRPr="006D75C4" w:rsidRDefault="005B314F" w:rsidP="00604379">
      <w:pPr>
        <w:rPr>
          <w:sz w:val="24"/>
          <w:szCs w:val="24"/>
        </w:rPr>
      </w:pPr>
      <w:r>
        <w:rPr>
          <w:sz w:val="24"/>
          <w:szCs w:val="24"/>
        </w:rPr>
        <w:t>Okulumuz öğretmenleri tarafından ;değerler eğitimi projesinin çocuklar üzerinde olumlu etkileri olduğu konusunda ortak bir görüş belirtildi.Şubat ayı boyunca belirli günlerde çeşitli etkinliklerle ele aldığımız sorumluluk kavramı sayesinde  çocukların davranışlarında olumlu yönde değişiklik olduğunu gözlemledik.Disiplin ve Sorumluluk değer konusunu işlerken ele aldığımız hedeflerin büyük çoğunluğuna ulaştık.</w:t>
      </w:r>
    </w:p>
    <w:p w:rsidR="005B314F" w:rsidRDefault="005B314F" w:rsidP="00604379">
      <w:pPr>
        <w:jc w:val="center"/>
        <w:rPr>
          <w:b/>
          <w:sz w:val="32"/>
          <w:szCs w:val="32"/>
        </w:rPr>
      </w:pPr>
    </w:p>
    <w:p w:rsidR="005B314F" w:rsidRDefault="005B314F" w:rsidP="00604379">
      <w:pPr>
        <w:jc w:val="center"/>
        <w:rPr>
          <w:b/>
          <w:sz w:val="32"/>
          <w:szCs w:val="32"/>
        </w:rPr>
      </w:pPr>
    </w:p>
    <w:p w:rsidR="005B314F" w:rsidRDefault="005B314F" w:rsidP="00604379">
      <w:pPr>
        <w:jc w:val="center"/>
        <w:rPr>
          <w:b/>
          <w:sz w:val="32"/>
          <w:szCs w:val="32"/>
        </w:rPr>
      </w:pPr>
    </w:p>
    <w:p w:rsidR="005B314F" w:rsidRDefault="005B314F" w:rsidP="00604379">
      <w:pPr>
        <w:jc w:val="center"/>
        <w:rPr>
          <w:b/>
          <w:sz w:val="32"/>
          <w:szCs w:val="32"/>
        </w:rPr>
      </w:pPr>
    </w:p>
    <w:p w:rsidR="005B314F" w:rsidRDefault="005B314F" w:rsidP="00604379">
      <w:pPr>
        <w:rPr>
          <w:b/>
          <w:sz w:val="32"/>
          <w:szCs w:val="32"/>
        </w:rPr>
      </w:pPr>
    </w:p>
    <w:p w:rsidR="005B314F" w:rsidRDefault="005B314F" w:rsidP="00604379">
      <w:pPr>
        <w:rPr>
          <w:b/>
          <w:sz w:val="32"/>
          <w:szCs w:val="32"/>
        </w:rPr>
      </w:pPr>
    </w:p>
    <w:p w:rsidR="005B314F" w:rsidRDefault="005B314F" w:rsidP="00604379">
      <w:pPr>
        <w:rPr>
          <w:b/>
          <w:sz w:val="32"/>
          <w:szCs w:val="32"/>
        </w:rPr>
      </w:pPr>
    </w:p>
    <w:p w:rsidR="005B314F" w:rsidRDefault="005B314F" w:rsidP="00604379">
      <w:pPr>
        <w:rPr>
          <w:b/>
          <w:sz w:val="32"/>
          <w:szCs w:val="32"/>
        </w:rPr>
      </w:pPr>
    </w:p>
    <w:p w:rsidR="005B314F" w:rsidRDefault="005B314F" w:rsidP="00604379">
      <w:pPr>
        <w:rPr>
          <w:b/>
          <w:sz w:val="32"/>
          <w:szCs w:val="32"/>
        </w:rPr>
      </w:pPr>
    </w:p>
    <w:p w:rsidR="005B314F" w:rsidRDefault="005B314F" w:rsidP="00604379">
      <w:pPr>
        <w:rPr>
          <w:b/>
          <w:sz w:val="32"/>
          <w:szCs w:val="32"/>
        </w:rPr>
      </w:pPr>
    </w:p>
    <w:p w:rsidR="005B314F" w:rsidRDefault="005B314F" w:rsidP="00604379">
      <w:pPr>
        <w:rPr>
          <w:b/>
          <w:sz w:val="32"/>
          <w:szCs w:val="32"/>
        </w:rPr>
      </w:pPr>
      <w:r>
        <w:rPr>
          <w:b/>
          <w:sz w:val="32"/>
          <w:szCs w:val="32"/>
        </w:rPr>
        <w:br w:type="textWrapping" w:clear="all"/>
      </w:r>
    </w:p>
    <w:p w:rsidR="005B314F" w:rsidRDefault="005B314F" w:rsidP="00604379">
      <w:pPr>
        <w:rPr>
          <w:b/>
          <w:sz w:val="32"/>
          <w:szCs w:val="32"/>
        </w:rPr>
      </w:pPr>
    </w:p>
    <w:p w:rsidR="005B314F" w:rsidRDefault="005B314F" w:rsidP="00604379">
      <w:pPr>
        <w:rPr>
          <w:b/>
          <w:sz w:val="32"/>
          <w:szCs w:val="32"/>
        </w:rPr>
      </w:pPr>
    </w:p>
    <w:p w:rsidR="005B314F" w:rsidRDefault="005B314F" w:rsidP="00604379">
      <w:pPr>
        <w:rPr>
          <w:b/>
          <w:sz w:val="32"/>
          <w:szCs w:val="32"/>
        </w:rPr>
      </w:pPr>
    </w:p>
    <w:p w:rsidR="005B314F" w:rsidRDefault="005B314F"/>
    <w:sectPr w:rsidR="005B314F" w:rsidSect="002F1603">
      <w:headerReference w:type="default" r:id="rId21"/>
      <w:footerReference w:type="default" r:id="rId22"/>
      <w:pgSz w:w="11906" w:h="16838"/>
      <w:pgMar w:top="125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14F" w:rsidRDefault="005B314F" w:rsidP="00DA5679">
      <w:pPr>
        <w:spacing w:after="0" w:line="240" w:lineRule="auto"/>
      </w:pPr>
      <w:r>
        <w:separator/>
      </w:r>
    </w:p>
  </w:endnote>
  <w:endnote w:type="continuationSeparator" w:id="0">
    <w:p w:rsidR="005B314F" w:rsidRDefault="005B314F" w:rsidP="00DA56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14F" w:rsidRPr="00693AC9" w:rsidRDefault="005B314F" w:rsidP="002F1603">
    <w:pPr>
      <w:jc w:val="center"/>
      <w:rPr>
        <w:rFonts w:ascii="Arial" w:hAnsi="Arial" w:cs="Arial"/>
        <w:b/>
        <w:bCs/>
        <w:color w:val="000000"/>
        <w:sz w:val="36"/>
        <w:szCs w:val="36"/>
      </w:rPr>
    </w:pPr>
    <w:r>
      <w:t xml:space="preserve">81gamze81 </w:t>
    </w:r>
    <w:hyperlink r:id="rId1" w:history="1">
      <w:r w:rsidRPr="00BA0558">
        <w:rPr>
          <w:rStyle w:val="Hyperlink"/>
        </w:rPr>
        <w:t>www.okuloncesi.net</w:t>
      </w:r>
    </w:hyperlink>
    <w:r>
      <w:t xml:space="preserve"> YASEMİN ANAOKULU </w:t>
    </w:r>
  </w:p>
  <w:p w:rsidR="005B314F" w:rsidRDefault="005B31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14F" w:rsidRDefault="005B314F" w:rsidP="00DA5679">
      <w:pPr>
        <w:spacing w:after="0" w:line="240" w:lineRule="auto"/>
      </w:pPr>
      <w:r>
        <w:separator/>
      </w:r>
    </w:p>
  </w:footnote>
  <w:footnote w:type="continuationSeparator" w:id="0">
    <w:p w:rsidR="005B314F" w:rsidRDefault="005B314F" w:rsidP="00DA56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14F" w:rsidRPr="00693AC9" w:rsidRDefault="005B314F" w:rsidP="002F1603">
    <w:pPr>
      <w:jc w:val="center"/>
      <w:rPr>
        <w:rFonts w:ascii="Arial" w:hAnsi="Arial" w:cs="Arial"/>
        <w:b/>
        <w:bCs/>
        <w:color w:val="000000"/>
        <w:sz w:val="36"/>
        <w:szCs w:val="36"/>
      </w:rPr>
    </w:pPr>
    <w:r>
      <w:t xml:space="preserve">81gamze81 </w:t>
    </w:r>
    <w:hyperlink r:id="rId1" w:history="1">
      <w:r w:rsidRPr="00BA0558">
        <w:rPr>
          <w:rStyle w:val="Hyperlink"/>
        </w:rPr>
        <w:t>www.okuloncesi.net</w:t>
      </w:r>
    </w:hyperlink>
    <w:r>
      <w:t xml:space="preserve"> YASEMİN ANAOKULU </w:t>
    </w:r>
  </w:p>
  <w:p w:rsidR="005B314F" w:rsidRDefault="005B31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86806"/>
    <w:multiLevelType w:val="hybridMultilevel"/>
    <w:tmpl w:val="615A27A8"/>
    <w:lvl w:ilvl="0" w:tplc="A5B0C796">
      <w:start w:val="1"/>
      <w:numFmt w:val="decimal"/>
      <w:lvlText w:val="%1."/>
      <w:lvlJc w:val="left"/>
      <w:pPr>
        <w:ind w:left="644" w:hanging="360"/>
      </w:pPr>
      <w:rPr>
        <w:rFonts w:cs="Times New Roman" w:hint="default"/>
        <w:b/>
      </w:rPr>
    </w:lvl>
    <w:lvl w:ilvl="1" w:tplc="041F0019" w:tentative="1">
      <w:start w:val="1"/>
      <w:numFmt w:val="lowerLetter"/>
      <w:lvlText w:val="%2."/>
      <w:lvlJc w:val="left"/>
      <w:pPr>
        <w:ind w:left="1365" w:hanging="360"/>
      </w:pPr>
      <w:rPr>
        <w:rFonts w:cs="Times New Roman"/>
      </w:rPr>
    </w:lvl>
    <w:lvl w:ilvl="2" w:tplc="041F001B" w:tentative="1">
      <w:start w:val="1"/>
      <w:numFmt w:val="lowerRoman"/>
      <w:lvlText w:val="%3."/>
      <w:lvlJc w:val="right"/>
      <w:pPr>
        <w:ind w:left="2085" w:hanging="180"/>
      </w:pPr>
      <w:rPr>
        <w:rFonts w:cs="Times New Roman"/>
      </w:rPr>
    </w:lvl>
    <w:lvl w:ilvl="3" w:tplc="041F000F" w:tentative="1">
      <w:start w:val="1"/>
      <w:numFmt w:val="decimal"/>
      <w:lvlText w:val="%4."/>
      <w:lvlJc w:val="left"/>
      <w:pPr>
        <w:ind w:left="2805" w:hanging="360"/>
      </w:pPr>
      <w:rPr>
        <w:rFonts w:cs="Times New Roman"/>
      </w:rPr>
    </w:lvl>
    <w:lvl w:ilvl="4" w:tplc="041F0019" w:tentative="1">
      <w:start w:val="1"/>
      <w:numFmt w:val="lowerLetter"/>
      <w:lvlText w:val="%5."/>
      <w:lvlJc w:val="left"/>
      <w:pPr>
        <w:ind w:left="3525" w:hanging="360"/>
      </w:pPr>
      <w:rPr>
        <w:rFonts w:cs="Times New Roman"/>
      </w:rPr>
    </w:lvl>
    <w:lvl w:ilvl="5" w:tplc="041F001B" w:tentative="1">
      <w:start w:val="1"/>
      <w:numFmt w:val="lowerRoman"/>
      <w:lvlText w:val="%6."/>
      <w:lvlJc w:val="right"/>
      <w:pPr>
        <w:ind w:left="4245" w:hanging="180"/>
      </w:pPr>
      <w:rPr>
        <w:rFonts w:cs="Times New Roman"/>
      </w:rPr>
    </w:lvl>
    <w:lvl w:ilvl="6" w:tplc="041F000F" w:tentative="1">
      <w:start w:val="1"/>
      <w:numFmt w:val="decimal"/>
      <w:lvlText w:val="%7."/>
      <w:lvlJc w:val="left"/>
      <w:pPr>
        <w:ind w:left="4965" w:hanging="360"/>
      </w:pPr>
      <w:rPr>
        <w:rFonts w:cs="Times New Roman"/>
      </w:rPr>
    </w:lvl>
    <w:lvl w:ilvl="7" w:tplc="041F0019" w:tentative="1">
      <w:start w:val="1"/>
      <w:numFmt w:val="lowerLetter"/>
      <w:lvlText w:val="%8."/>
      <w:lvlJc w:val="left"/>
      <w:pPr>
        <w:ind w:left="5685" w:hanging="360"/>
      </w:pPr>
      <w:rPr>
        <w:rFonts w:cs="Times New Roman"/>
      </w:rPr>
    </w:lvl>
    <w:lvl w:ilvl="8" w:tplc="041F001B" w:tentative="1">
      <w:start w:val="1"/>
      <w:numFmt w:val="lowerRoman"/>
      <w:lvlText w:val="%9."/>
      <w:lvlJc w:val="right"/>
      <w:pPr>
        <w:ind w:left="640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4379"/>
    <w:rsid w:val="00006E6A"/>
    <w:rsid w:val="00062ABD"/>
    <w:rsid w:val="00082642"/>
    <w:rsid w:val="00156AE2"/>
    <w:rsid w:val="001B35D5"/>
    <w:rsid w:val="001D6B57"/>
    <w:rsid w:val="00266D2E"/>
    <w:rsid w:val="00286C71"/>
    <w:rsid w:val="002F1603"/>
    <w:rsid w:val="002F422A"/>
    <w:rsid w:val="00341A94"/>
    <w:rsid w:val="003A35AE"/>
    <w:rsid w:val="003A470B"/>
    <w:rsid w:val="003E724F"/>
    <w:rsid w:val="0042742A"/>
    <w:rsid w:val="00520BE7"/>
    <w:rsid w:val="00536D8C"/>
    <w:rsid w:val="005B314F"/>
    <w:rsid w:val="00604379"/>
    <w:rsid w:val="00693AC9"/>
    <w:rsid w:val="006D2B33"/>
    <w:rsid w:val="006D75C4"/>
    <w:rsid w:val="006E7382"/>
    <w:rsid w:val="007E1547"/>
    <w:rsid w:val="00922436"/>
    <w:rsid w:val="00A22DA2"/>
    <w:rsid w:val="00AD7044"/>
    <w:rsid w:val="00AE7B2A"/>
    <w:rsid w:val="00BA0558"/>
    <w:rsid w:val="00BD780A"/>
    <w:rsid w:val="00C12726"/>
    <w:rsid w:val="00C246EB"/>
    <w:rsid w:val="00C40F8A"/>
    <w:rsid w:val="00CF6513"/>
    <w:rsid w:val="00DA5679"/>
    <w:rsid w:val="00EB20E5"/>
    <w:rsid w:val="00F93F3C"/>
    <w:rsid w:val="00F971A6"/>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379"/>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04379"/>
    <w:pPr>
      <w:ind w:left="720"/>
      <w:contextualSpacing/>
    </w:pPr>
  </w:style>
  <w:style w:type="paragraph" w:styleId="BalloonText">
    <w:name w:val="Balloon Text"/>
    <w:basedOn w:val="Normal"/>
    <w:link w:val="BalloonTextChar"/>
    <w:uiPriority w:val="99"/>
    <w:semiHidden/>
    <w:rsid w:val="00604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4379"/>
    <w:rPr>
      <w:rFonts w:ascii="Tahoma" w:hAnsi="Tahoma" w:cs="Tahoma"/>
      <w:sz w:val="16"/>
      <w:szCs w:val="16"/>
      <w:lang w:eastAsia="tr-TR"/>
    </w:rPr>
  </w:style>
  <w:style w:type="paragraph" w:styleId="NormalWeb">
    <w:name w:val="Normal (Web)"/>
    <w:basedOn w:val="Normal"/>
    <w:uiPriority w:val="99"/>
    <w:rsid w:val="007E1547"/>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7E1547"/>
    <w:rPr>
      <w:rFonts w:cs="Times New Roman"/>
      <w:b/>
      <w:bCs/>
    </w:rPr>
  </w:style>
  <w:style w:type="paragraph" w:customStyle="1" w:styleId="Default">
    <w:name w:val="Default"/>
    <w:uiPriority w:val="99"/>
    <w:rsid w:val="007E1547"/>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semiHidden/>
    <w:rsid w:val="00DA567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DA5679"/>
    <w:rPr>
      <w:rFonts w:eastAsia="Times New Roman" w:cs="Times New Roman"/>
      <w:lang w:eastAsia="tr-TR"/>
    </w:rPr>
  </w:style>
  <w:style w:type="paragraph" w:styleId="Footer">
    <w:name w:val="footer"/>
    <w:basedOn w:val="Normal"/>
    <w:link w:val="FooterChar"/>
    <w:uiPriority w:val="99"/>
    <w:semiHidden/>
    <w:rsid w:val="00DA5679"/>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DA5679"/>
    <w:rPr>
      <w:rFonts w:eastAsia="Times New Roman" w:cs="Times New Roman"/>
      <w:lang w:eastAsia="tr-TR"/>
    </w:rPr>
  </w:style>
  <w:style w:type="character" w:styleId="Hyperlink">
    <w:name w:val="Hyperlink"/>
    <w:basedOn w:val="DefaultParagraphFont"/>
    <w:uiPriority w:val="99"/>
    <w:rsid w:val="002F160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meb.gov.tr/popup/turkiye.html"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kuloncesi.net"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okulonces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156</TotalTime>
  <Pages>16</Pages>
  <Words>1342</Words>
  <Characters>7652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81gamze81</cp:lastModifiedBy>
  <cp:revision>11</cp:revision>
  <dcterms:created xsi:type="dcterms:W3CDTF">2011-02-14T15:17:00Z</dcterms:created>
  <dcterms:modified xsi:type="dcterms:W3CDTF">2012-02-20T21:06:00Z</dcterms:modified>
</cp:coreProperties>
</file>